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504C" w14:textId="2F280849" w:rsidR="007F53B4" w:rsidRDefault="00B67233" w:rsidP="001C750C">
      <w:pPr>
        <w:pageBreakBefore/>
        <w:jc w:val="center"/>
      </w:pPr>
      <w:r w:rsidRPr="00B67233">
        <w:rPr>
          <w:noProof/>
          <w:lang w:eastAsia="ja-JP"/>
        </w:rPr>
        <w:drawing>
          <wp:inline distT="0" distB="0" distL="0" distR="0" wp14:anchorId="177024B1" wp14:editId="5BE4C63C">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2DD2A1E0" w14:textId="77777777" w:rsidR="001C750C" w:rsidRDefault="001C750C" w:rsidP="001C750C">
      <w:pPr>
        <w:jc w:val="center"/>
      </w:pPr>
    </w:p>
    <w:p w14:paraId="29168CB7" w14:textId="4CF538C5" w:rsidR="007F53B4" w:rsidRPr="00A55896" w:rsidRDefault="007F53B4" w:rsidP="00C530C3">
      <w:pPr>
        <w:pStyle w:val="Subtitle"/>
        <w:rPr>
          <w:sz w:val="60"/>
          <w:szCs w:val="60"/>
        </w:rPr>
      </w:pPr>
      <w:r w:rsidRPr="00A55896">
        <w:rPr>
          <w:sz w:val="60"/>
          <w:szCs w:val="60"/>
        </w:rPr>
        <w:t>Economic Overview</w:t>
      </w:r>
    </w:p>
    <w:p w14:paraId="01FC2752" w14:textId="4F5ACBA7" w:rsidR="00B67233" w:rsidRDefault="00B67233" w:rsidP="004E29B3">
      <w:pPr>
        <w:jc w:val="center"/>
      </w:pPr>
      <w:r>
        <w:rPr>
          <w:noProof/>
          <w:lang w:eastAsia="ja-JP"/>
        </w:rPr>
        <w:drawing>
          <wp:inline distT="0" distB="0" distL="0" distR="0" wp14:anchorId="3CA0F76B" wp14:editId="6CCB8762">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6F3A3F6F" w14:textId="31457303" w:rsidR="00CB7134" w:rsidRDefault="005319BE" w:rsidP="00B67233">
      <w:pPr>
        <w:pStyle w:val="Title"/>
      </w:pPr>
      <w:r>
        <w:rPr>
          <w:noProof/>
        </w:rPr>
        <w:t>Columbus, GA-AL MSA</w:t>
      </w:r>
    </w:p>
    <w:p w14:paraId="5059FA74" w14:textId="77777777" w:rsidR="00FD7B68" w:rsidRPr="00FD7B68" w:rsidRDefault="00FD7B68" w:rsidP="00FD7B68"/>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5D04A28C">
            <wp:simplePos x="0" y="0"/>
            <wp:positionH relativeFrom="margin">
              <wp:posOffset>2194102</wp:posOffset>
            </wp:positionH>
            <wp:positionV relativeFrom="paragraph">
              <wp:posOffset>431800</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6DBFA93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68FAA24" w:rsidR="004E29B3" w:rsidRPr="00A55896" w:rsidRDefault="00E25A6B" w:rsidP="007F53B4">
      <w:pPr>
        <w:pStyle w:val="ReportTitle"/>
        <w:rPr>
          <w:sz w:val="24"/>
          <w:szCs w:val="24"/>
        </w:rPr>
      </w:pPr>
      <w:r w:rsidRPr="00A55896">
        <w:rPr>
          <w:noProof/>
          <w:sz w:val="24"/>
          <w:szCs w:val="24"/>
          <w:lang w:eastAsia="ja-JP"/>
        </w:rPr>
        <w:drawing>
          <wp:anchor distT="0" distB="0" distL="114300" distR="114300" simplePos="0" relativeHeight="251658240" behindDoc="1" locked="0" layoutInCell="1" allowOverlap="1" wp14:anchorId="4171AAA2" wp14:editId="7295DB23">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A55896">
        <w:rPr>
          <w:sz w:val="24"/>
          <w:szCs w:val="24"/>
        </w:rPr>
        <w:br w:type="page"/>
      </w:r>
      <w:r w:rsidR="004E29B3" w:rsidRPr="00A55896">
        <w:rPr>
          <w:sz w:val="24"/>
          <w:szCs w:val="24"/>
        </w:rPr>
        <w:fldChar w:fldCharType="begin"/>
      </w:r>
      <w:r w:rsidR="004E29B3" w:rsidRPr="00A55896">
        <w:rPr>
          <w:sz w:val="24"/>
          <w:szCs w:val="24"/>
        </w:rPr>
        <w:instrText xml:space="preserve">  </w:instrText>
      </w:r>
      <w:r w:rsidR="004E29B3" w:rsidRPr="00A55896">
        <w:rPr>
          <w:sz w:val="24"/>
          <w:szCs w:val="24"/>
        </w:rPr>
        <w:fldChar w:fldCharType="end"/>
      </w:r>
    </w:p>
    <w:p w14:paraId="6A754ABB" w14:textId="77777777" w:rsidR="0002265D"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126317086" w:history="1">
        <w:r w:rsidR="0002265D" w:rsidRPr="002146BF">
          <w:rPr>
            <w:rStyle w:val="Hyperlink"/>
            <w:noProof/>
          </w:rPr>
          <w:t>Demographic Profile</w:t>
        </w:r>
        <w:r w:rsidR="0002265D">
          <w:rPr>
            <w:noProof/>
            <w:webHidden/>
          </w:rPr>
          <w:tab/>
        </w:r>
        <w:r w:rsidR="0002265D">
          <w:rPr>
            <w:noProof/>
            <w:webHidden/>
          </w:rPr>
          <w:fldChar w:fldCharType="begin"/>
        </w:r>
        <w:r w:rsidR="0002265D">
          <w:rPr>
            <w:noProof/>
            <w:webHidden/>
          </w:rPr>
          <w:instrText xml:space="preserve"> PAGEREF _Toc126317086 \h </w:instrText>
        </w:r>
        <w:r w:rsidR="0002265D">
          <w:rPr>
            <w:noProof/>
            <w:webHidden/>
          </w:rPr>
        </w:r>
        <w:r w:rsidR="0002265D">
          <w:rPr>
            <w:noProof/>
            <w:webHidden/>
          </w:rPr>
          <w:fldChar w:fldCharType="separate"/>
        </w:r>
        <w:r w:rsidR="0002265D">
          <w:rPr>
            <w:noProof/>
            <w:webHidden/>
          </w:rPr>
          <w:t>3</w:t>
        </w:r>
        <w:r w:rsidR="0002265D">
          <w:rPr>
            <w:noProof/>
            <w:webHidden/>
          </w:rPr>
          <w:fldChar w:fldCharType="end"/>
        </w:r>
      </w:hyperlink>
    </w:p>
    <w:p w14:paraId="30C0E8D0" w14:textId="77777777" w:rsidR="0002265D" w:rsidRDefault="0002265D">
      <w:pPr>
        <w:pStyle w:val="TOC1"/>
        <w:tabs>
          <w:tab w:val="right" w:leader="dot" w:pos="10502"/>
        </w:tabs>
        <w:rPr>
          <w:rFonts w:eastAsiaTheme="minorEastAsia"/>
          <w:noProof/>
          <w:lang w:eastAsia="ja-JP"/>
        </w:rPr>
      </w:pPr>
      <w:hyperlink w:anchor="_Toc126317087" w:history="1">
        <w:r w:rsidRPr="002146BF">
          <w:rPr>
            <w:rStyle w:val="Hyperlink"/>
            <w:noProof/>
          </w:rPr>
          <w:t>Employment Trends</w:t>
        </w:r>
        <w:r>
          <w:rPr>
            <w:noProof/>
            <w:webHidden/>
          </w:rPr>
          <w:tab/>
        </w:r>
        <w:r>
          <w:rPr>
            <w:noProof/>
            <w:webHidden/>
          </w:rPr>
          <w:fldChar w:fldCharType="begin"/>
        </w:r>
        <w:r>
          <w:rPr>
            <w:noProof/>
            <w:webHidden/>
          </w:rPr>
          <w:instrText xml:space="preserve"> PAGEREF _Toc126317087 \h </w:instrText>
        </w:r>
        <w:r>
          <w:rPr>
            <w:noProof/>
            <w:webHidden/>
          </w:rPr>
        </w:r>
        <w:r>
          <w:rPr>
            <w:noProof/>
            <w:webHidden/>
          </w:rPr>
          <w:fldChar w:fldCharType="separate"/>
        </w:r>
        <w:r>
          <w:rPr>
            <w:noProof/>
            <w:webHidden/>
          </w:rPr>
          <w:t>5</w:t>
        </w:r>
        <w:r>
          <w:rPr>
            <w:noProof/>
            <w:webHidden/>
          </w:rPr>
          <w:fldChar w:fldCharType="end"/>
        </w:r>
      </w:hyperlink>
    </w:p>
    <w:p w14:paraId="73B03738" w14:textId="77777777" w:rsidR="0002265D" w:rsidRDefault="0002265D">
      <w:pPr>
        <w:pStyle w:val="TOC1"/>
        <w:tabs>
          <w:tab w:val="right" w:leader="dot" w:pos="10502"/>
        </w:tabs>
        <w:rPr>
          <w:rFonts w:eastAsiaTheme="minorEastAsia"/>
          <w:noProof/>
          <w:lang w:eastAsia="ja-JP"/>
        </w:rPr>
      </w:pPr>
      <w:hyperlink w:anchor="_Toc126317088" w:history="1">
        <w:r w:rsidRPr="002146BF">
          <w:rPr>
            <w:rStyle w:val="Hyperlink"/>
            <w:noProof/>
          </w:rPr>
          <w:t>Unemployment Rate</w:t>
        </w:r>
        <w:r>
          <w:rPr>
            <w:noProof/>
            <w:webHidden/>
          </w:rPr>
          <w:tab/>
        </w:r>
        <w:r>
          <w:rPr>
            <w:noProof/>
            <w:webHidden/>
          </w:rPr>
          <w:fldChar w:fldCharType="begin"/>
        </w:r>
        <w:r>
          <w:rPr>
            <w:noProof/>
            <w:webHidden/>
          </w:rPr>
          <w:instrText xml:space="preserve"> PAGEREF _Toc126317088 \h </w:instrText>
        </w:r>
        <w:r>
          <w:rPr>
            <w:noProof/>
            <w:webHidden/>
          </w:rPr>
        </w:r>
        <w:r>
          <w:rPr>
            <w:noProof/>
            <w:webHidden/>
          </w:rPr>
          <w:fldChar w:fldCharType="separate"/>
        </w:r>
        <w:r>
          <w:rPr>
            <w:noProof/>
            <w:webHidden/>
          </w:rPr>
          <w:t>5</w:t>
        </w:r>
        <w:r>
          <w:rPr>
            <w:noProof/>
            <w:webHidden/>
          </w:rPr>
          <w:fldChar w:fldCharType="end"/>
        </w:r>
      </w:hyperlink>
    </w:p>
    <w:p w14:paraId="4A43605F" w14:textId="77777777" w:rsidR="0002265D" w:rsidRDefault="0002265D">
      <w:pPr>
        <w:pStyle w:val="TOC1"/>
        <w:tabs>
          <w:tab w:val="right" w:leader="dot" w:pos="10502"/>
        </w:tabs>
        <w:rPr>
          <w:rFonts w:eastAsiaTheme="minorEastAsia"/>
          <w:noProof/>
          <w:lang w:eastAsia="ja-JP"/>
        </w:rPr>
      </w:pPr>
      <w:hyperlink w:anchor="_Toc126317089" w:history="1">
        <w:r w:rsidRPr="002146BF">
          <w:rPr>
            <w:rStyle w:val="Hyperlink"/>
            <w:noProof/>
          </w:rPr>
          <w:t>Wage Trends</w:t>
        </w:r>
        <w:r>
          <w:rPr>
            <w:noProof/>
            <w:webHidden/>
          </w:rPr>
          <w:tab/>
        </w:r>
        <w:r>
          <w:rPr>
            <w:noProof/>
            <w:webHidden/>
          </w:rPr>
          <w:fldChar w:fldCharType="begin"/>
        </w:r>
        <w:r>
          <w:rPr>
            <w:noProof/>
            <w:webHidden/>
          </w:rPr>
          <w:instrText xml:space="preserve"> PAGEREF _Toc126317089 \h </w:instrText>
        </w:r>
        <w:r>
          <w:rPr>
            <w:noProof/>
            <w:webHidden/>
          </w:rPr>
        </w:r>
        <w:r>
          <w:rPr>
            <w:noProof/>
            <w:webHidden/>
          </w:rPr>
          <w:fldChar w:fldCharType="separate"/>
        </w:r>
        <w:r>
          <w:rPr>
            <w:noProof/>
            <w:webHidden/>
          </w:rPr>
          <w:t>6</w:t>
        </w:r>
        <w:r>
          <w:rPr>
            <w:noProof/>
            <w:webHidden/>
          </w:rPr>
          <w:fldChar w:fldCharType="end"/>
        </w:r>
      </w:hyperlink>
    </w:p>
    <w:p w14:paraId="15D4EE43" w14:textId="77777777" w:rsidR="0002265D" w:rsidRDefault="0002265D">
      <w:pPr>
        <w:pStyle w:val="TOC1"/>
        <w:tabs>
          <w:tab w:val="right" w:leader="dot" w:pos="10502"/>
        </w:tabs>
        <w:rPr>
          <w:rFonts w:eastAsiaTheme="minorEastAsia"/>
          <w:noProof/>
          <w:lang w:eastAsia="ja-JP"/>
        </w:rPr>
      </w:pPr>
      <w:hyperlink w:anchor="_Toc126317090" w:history="1">
        <w:r w:rsidRPr="002146BF">
          <w:rPr>
            <w:rStyle w:val="Hyperlink"/>
            <w:noProof/>
          </w:rPr>
          <w:t>Cost of Living Index</w:t>
        </w:r>
        <w:r>
          <w:rPr>
            <w:noProof/>
            <w:webHidden/>
          </w:rPr>
          <w:tab/>
        </w:r>
        <w:r>
          <w:rPr>
            <w:noProof/>
            <w:webHidden/>
          </w:rPr>
          <w:fldChar w:fldCharType="begin"/>
        </w:r>
        <w:r>
          <w:rPr>
            <w:noProof/>
            <w:webHidden/>
          </w:rPr>
          <w:instrText xml:space="preserve"> PAGEREF _Toc126317090 \h </w:instrText>
        </w:r>
        <w:r>
          <w:rPr>
            <w:noProof/>
            <w:webHidden/>
          </w:rPr>
        </w:r>
        <w:r>
          <w:rPr>
            <w:noProof/>
            <w:webHidden/>
          </w:rPr>
          <w:fldChar w:fldCharType="separate"/>
        </w:r>
        <w:r>
          <w:rPr>
            <w:noProof/>
            <w:webHidden/>
          </w:rPr>
          <w:t>7</w:t>
        </w:r>
        <w:r>
          <w:rPr>
            <w:noProof/>
            <w:webHidden/>
          </w:rPr>
          <w:fldChar w:fldCharType="end"/>
        </w:r>
      </w:hyperlink>
    </w:p>
    <w:p w14:paraId="24C53A56" w14:textId="77777777" w:rsidR="0002265D" w:rsidRDefault="0002265D">
      <w:pPr>
        <w:pStyle w:val="TOC1"/>
        <w:tabs>
          <w:tab w:val="right" w:leader="dot" w:pos="10502"/>
        </w:tabs>
        <w:rPr>
          <w:rFonts w:eastAsiaTheme="minorEastAsia"/>
          <w:noProof/>
          <w:lang w:eastAsia="ja-JP"/>
        </w:rPr>
      </w:pPr>
      <w:hyperlink w:anchor="_Toc126317091" w:history="1">
        <w:r w:rsidRPr="002146BF">
          <w:rPr>
            <w:rStyle w:val="Hyperlink"/>
            <w:noProof/>
          </w:rPr>
          <w:t>Industry Snapshot</w:t>
        </w:r>
        <w:r>
          <w:rPr>
            <w:noProof/>
            <w:webHidden/>
          </w:rPr>
          <w:tab/>
        </w:r>
        <w:r>
          <w:rPr>
            <w:noProof/>
            <w:webHidden/>
          </w:rPr>
          <w:fldChar w:fldCharType="begin"/>
        </w:r>
        <w:r>
          <w:rPr>
            <w:noProof/>
            <w:webHidden/>
          </w:rPr>
          <w:instrText xml:space="preserve"> PAGEREF _Toc126317091 \h </w:instrText>
        </w:r>
        <w:r>
          <w:rPr>
            <w:noProof/>
            <w:webHidden/>
          </w:rPr>
        </w:r>
        <w:r>
          <w:rPr>
            <w:noProof/>
            <w:webHidden/>
          </w:rPr>
          <w:fldChar w:fldCharType="separate"/>
        </w:r>
        <w:r>
          <w:rPr>
            <w:noProof/>
            <w:webHidden/>
          </w:rPr>
          <w:t>8</w:t>
        </w:r>
        <w:r>
          <w:rPr>
            <w:noProof/>
            <w:webHidden/>
          </w:rPr>
          <w:fldChar w:fldCharType="end"/>
        </w:r>
      </w:hyperlink>
    </w:p>
    <w:p w14:paraId="3D5BBF59" w14:textId="77777777" w:rsidR="0002265D" w:rsidRDefault="0002265D">
      <w:pPr>
        <w:pStyle w:val="TOC1"/>
        <w:tabs>
          <w:tab w:val="right" w:leader="dot" w:pos="10502"/>
        </w:tabs>
        <w:rPr>
          <w:rFonts w:eastAsiaTheme="minorEastAsia"/>
          <w:noProof/>
          <w:lang w:eastAsia="ja-JP"/>
        </w:rPr>
      </w:pPr>
      <w:hyperlink w:anchor="_Toc126317092" w:history="1">
        <w:r w:rsidRPr="002146BF">
          <w:rPr>
            <w:rStyle w:val="Hyperlink"/>
            <w:noProof/>
          </w:rPr>
          <w:t>Occupation Snapshot</w:t>
        </w:r>
        <w:r>
          <w:rPr>
            <w:noProof/>
            <w:webHidden/>
          </w:rPr>
          <w:tab/>
        </w:r>
        <w:r>
          <w:rPr>
            <w:noProof/>
            <w:webHidden/>
          </w:rPr>
          <w:fldChar w:fldCharType="begin"/>
        </w:r>
        <w:r>
          <w:rPr>
            <w:noProof/>
            <w:webHidden/>
          </w:rPr>
          <w:instrText xml:space="preserve"> PAGEREF _Toc126317092 \h </w:instrText>
        </w:r>
        <w:r>
          <w:rPr>
            <w:noProof/>
            <w:webHidden/>
          </w:rPr>
        </w:r>
        <w:r>
          <w:rPr>
            <w:noProof/>
            <w:webHidden/>
          </w:rPr>
          <w:fldChar w:fldCharType="separate"/>
        </w:r>
        <w:r>
          <w:rPr>
            <w:noProof/>
            <w:webHidden/>
          </w:rPr>
          <w:t>10</w:t>
        </w:r>
        <w:r>
          <w:rPr>
            <w:noProof/>
            <w:webHidden/>
          </w:rPr>
          <w:fldChar w:fldCharType="end"/>
        </w:r>
      </w:hyperlink>
    </w:p>
    <w:p w14:paraId="03C88577" w14:textId="77777777" w:rsidR="0002265D" w:rsidRDefault="0002265D">
      <w:pPr>
        <w:pStyle w:val="TOC1"/>
        <w:tabs>
          <w:tab w:val="right" w:leader="dot" w:pos="10502"/>
        </w:tabs>
        <w:rPr>
          <w:rFonts w:eastAsiaTheme="minorEastAsia"/>
          <w:noProof/>
          <w:lang w:eastAsia="ja-JP"/>
        </w:rPr>
      </w:pPr>
      <w:hyperlink w:anchor="_Toc126317093" w:history="1">
        <w:r w:rsidRPr="002146BF">
          <w:rPr>
            <w:rStyle w:val="Hyperlink"/>
            <w:noProof/>
          </w:rPr>
          <w:t>Industry Clusters</w:t>
        </w:r>
        <w:r>
          <w:rPr>
            <w:noProof/>
            <w:webHidden/>
          </w:rPr>
          <w:tab/>
        </w:r>
        <w:r>
          <w:rPr>
            <w:noProof/>
            <w:webHidden/>
          </w:rPr>
          <w:fldChar w:fldCharType="begin"/>
        </w:r>
        <w:r>
          <w:rPr>
            <w:noProof/>
            <w:webHidden/>
          </w:rPr>
          <w:instrText xml:space="preserve"> PAGEREF _Toc126317093 \h </w:instrText>
        </w:r>
        <w:r>
          <w:rPr>
            <w:noProof/>
            <w:webHidden/>
          </w:rPr>
        </w:r>
        <w:r>
          <w:rPr>
            <w:noProof/>
            <w:webHidden/>
          </w:rPr>
          <w:fldChar w:fldCharType="separate"/>
        </w:r>
        <w:r>
          <w:rPr>
            <w:noProof/>
            <w:webHidden/>
          </w:rPr>
          <w:t>12</w:t>
        </w:r>
        <w:r>
          <w:rPr>
            <w:noProof/>
            <w:webHidden/>
          </w:rPr>
          <w:fldChar w:fldCharType="end"/>
        </w:r>
      </w:hyperlink>
    </w:p>
    <w:p w14:paraId="3EB4C853" w14:textId="77777777" w:rsidR="0002265D" w:rsidRDefault="0002265D">
      <w:pPr>
        <w:pStyle w:val="TOC1"/>
        <w:tabs>
          <w:tab w:val="right" w:leader="dot" w:pos="10502"/>
        </w:tabs>
        <w:rPr>
          <w:rFonts w:eastAsiaTheme="minorEastAsia"/>
          <w:noProof/>
          <w:lang w:eastAsia="ja-JP"/>
        </w:rPr>
      </w:pPr>
      <w:hyperlink w:anchor="_Toc126317094" w:history="1">
        <w:r w:rsidRPr="002146BF">
          <w:rPr>
            <w:rStyle w:val="Hyperlink"/>
            <w:noProof/>
          </w:rPr>
          <w:t>Education Levels</w:t>
        </w:r>
        <w:r>
          <w:rPr>
            <w:noProof/>
            <w:webHidden/>
          </w:rPr>
          <w:tab/>
        </w:r>
        <w:r>
          <w:rPr>
            <w:noProof/>
            <w:webHidden/>
          </w:rPr>
          <w:fldChar w:fldCharType="begin"/>
        </w:r>
        <w:r>
          <w:rPr>
            <w:noProof/>
            <w:webHidden/>
          </w:rPr>
          <w:instrText xml:space="preserve"> PAGEREF _Toc126317094 \h </w:instrText>
        </w:r>
        <w:r>
          <w:rPr>
            <w:noProof/>
            <w:webHidden/>
          </w:rPr>
        </w:r>
        <w:r>
          <w:rPr>
            <w:noProof/>
            <w:webHidden/>
          </w:rPr>
          <w:fldChar w:fldCharType="separate"/>
        </w:r>
        <w:r>
          <w:rPr>
            <w:noProof/>
            <w:webHidden/>
          </w:rPr>
          <w:t>13</w:t>
        </w:r>
        <w:r>
          <w:rPr>
            <w:noProof/>
            <w:webHidden/>
          </w:rPr>
          <w:fldChar w:fldCharType="end"/>
        </w:r>
      </w:hyperlink>
    </w:p>
    <w:p w14:paraId="3875E46E" w14:textId="77777777" w:rsidR="0002265D" w:rsidRDefault="0002265D">
      <w:pPr>
        <w:pStyle w:val="TOC1"/>
        <w:tabs>
          <w:tab w:val="right" w:leader="dot" w:pos="10502"/>
        </w:tabs>
        <w:rPr>
          <w:rFonts w:eastAsiaTheme="minorEastAsia"/>
          <w:noProof/>
          <w:lang w:eastAsia="ja-JP"/>
        </w:rPr>
      </w:pPr>
      <w:hyperlink w:anchor="_Toc126317095" w:history="1">
        <w:r w:rsidRPr="002146BF">
          <w:rPr>
            <w:rStyle w:val="Hyperlink"/>
            <w:noProof/>
          </w:rPr>
          <w:t>Gross Domestic Product</w:t>
        </w:r>
        <w:r>
          <w:rPr>
            <w:noProof/>
            <w:webHidden/>
          </w:rPr>
          <w:tab/>
        </w:r>
        <w:r>
          <w:rPr>
            <w:noProof/>
            <w:webHidden/>
          </w:rPr>
          <w:fldChar w:fldCharType="begin"/>
        </w:r>
        <w:r>
          <w:rPr>
            <w:noProof/>
            <w:webHidden/>
          </w:rPr>
          <w:instrText xml:space="preserve"> PAGEREF _Toc126317095 \h </w:instrText>
        </w:r>
        <w:r>
          <w:rPr>
            <w:noProof/>
            <w:webHidden/>
          </w:rPr>
        </w:r>
        <w:r>
          <w:rPr>
            <w:noProof/>
            <w:webHidden/>
          </w:rPr>
          <w:fldChar w:fldCharType="separate"/>
        </w:r>
        <w:r>
          <w:rPr>
            <w:noProof/>
            <w:webHidden/>
          </w:rPr>
          <w:t>14</w:t>
        </w:r>
        <w:r>
          <w:rPr>
            <w:noProof/>
            <w:webHidden/>
          </w:rPr>
          <w:fldChar w:fldCharType="end"/>
        </w:r>
      </w:hyperlink>
    </w:p>
    <w:p w14:paraId="1DC9265B" w14:textId="77777777" w:rsidR="0002265D" w:rsidRDefault="0002265D">
      <w:pPr>
        <w:pStyle w:val="TOC1"/>
        <w:tabs>
          <w:tab w:val="right" w:leader="dot" w:pos="10502"/>
        </w:tabs>
        <w:rPr>
          <w:rFonts w:eastAsiaTheme="minorEastAsia"/>
          <w:noProof/>
          <w:lang w:eastAsia="ja-JP"/>
        </w:rPr>
      </w:pPr>
      <w:hyperlink w:anchor="_Toc126317096" w:history="1">
        <w:r w:rsidRPr="002146BF">
          <w:rPr>
            <w:rStyle w:val="Hyperlink"/>
            <w:noProof/>
          </w:rPr>
          <w:t>Columbus, GA-AL MSA Regional Map</w:t>
        </w:r>
        <w:r>
          <w:rPr>
            <w:noProof/>
            <w:webHidden/>
          </w:rPr>
          <w:tab/>
        </w:r>
        <w:r>
          <w:rPr>
            <w:noProof/>
            <w:webHidden/>
          </w:rPr>
          <w:fldChar w:fldCharType="begin"/>
        </w:r>
        <w:r>
          <w:rPr>
            <w:noProof/>
            <w:webHidden/>
          </w:rPr>
          <w:instrText xml:space="preserve"> PAGEREF _Toc126317096 \h </w:instrText>
        </w:r>
        <w:r>
          <w:rPr>
            <w:noProof/>
            <w:webHidden/>
          </w:rPr>
        </w:r>
        <w:r>
          <w:rPr>
            <w:noProof/>
            <w:webHidden/>
          </w:rPr>
          <w:fldChar w:fldCharType="separate"/>
        </w:r>
        <w:r>
          <w:rPr>
            <w:noProof/>
            <w:webHidden/>
          </w:rPr>
          <w:t>15</w:t>
        </w:r>
        <w:r>
          <w:rPr>
            <w:noProof/>
            <w:webHidden/>
          </w:rPr>
          <w:fldChar w:fldCharType="end"/>
        </w:r>
      </w:hyperlink>
    </w:p>
    <w:p w14:paraId="48D13518" w14:textId="77777777" w:rsidR="0002265D" w:rsidRDefault="0002265D">
      <w:pPr>
        <w:pStyle w:val="TOC1"/>
        <w:tabs>
          <w:tab w:val="right" w:leader="dot" w:pos="10502"/>
        </w:tabs>
        <w:rPr>
          <w:rFonts w:eastAsiaTheme="minorEastAsia"/>
          <w:noProof/>
          <w:lang w:eastAsia="ja-JP"/>
        </w:rPr>
      </w:pPr>
      <w:hyperlink w:anchor="_Toc126317097" w:history="1">
        <w:r w:rsidRPr="002146BF">
          <w:rPr>
            <w:rStyle w:val="Hyperlink"/>
            <w:noProof/>
          </w:rPr>
          <w:t>Region Definition</w:t>
        </w:r>
        <w:r>
          <w:rPr>
            <w:noProof/>
            <w:webHidden/>
          </w:rPr>
          <w:tab/>
        </w:r>
        <w:r>
          <w:rPr>
            <w:noProof/>
            <w:webHidden/>
          </w:rPr>
          <w:fldChar w:fldCharType="begin"/>
        </w:r>
        <w:r>
          <w:rPr>
            <w:noProof/>
            <w:webHidden/>
          </w:rPr>
          <w:instrText xml:space="preserve"> PAGEREF _Toc126317097 \h </w:instrText>
        </w:r>
        <w:r>
          <w:rPr>
            <w:noProof/>
            <w:webHidden/>
          </w:rPr>
        </w:r>
        <w:r>
          <w:rPr>
            <w:noProof/>
            <w:webHidden/>
          </w:rPr>
          <w:fldChar w:fldCharType="separate"/>
        </w:r>
        <w:r>
          <w:rPr>
            <w:noProof/>
            <w:webHidden/>
          </w:rPr>
          <w:t>16</w:t>
        </w:r>
        <w:r>
          <w:rPr>
            <w:noProof/>
            <w:webHidden/>
          </w:rPr>
          <w:fldChar w:fldCharType="end"/>
        </w:r>
      </w:hyperlink>
    </w:p>
    <w:p w14:paraId="1CEEB0DD" w14:textId="77777777" w:rsidR="0002265D" w:rsidRDefault="0002265D">
      <w:pPr>
        <w:pStyle w:val="TOC1"/>
        <w:tabs>
          <w:tab w:val="right" w:leader="dot" w:pos="10502"/>
        </w:tabs>
        <w:rPr>
          <w:rFonts w:eastAsiaTheme="minorEastAsia"/>
          <w:noProof/>
          <w:lang w:eastAsia="ja-JP"/>
        </w:rPr>
      </w:pPr>
      <w:hyperlink w:anchor="_Toc126317098" w:history="1">
        <w:r w:rsidRPr="002146BF">
          <w:rPr>
            <w:rStyle w:val="Hyperlink"/>
            <w:noProof/>
          </w:rPr>
          <w:t>FAQ</w:t>
        </w:r>
        <w:r>
          <w:rPr>
            <w:noProof/>
            <w:webHidden/>
          </w:rPr>
          <w:tab/>
        </w:r>
        <w:r>
          <w:rPr>
            <w:noProof/>
            <w:webHidden/>
          </w:rPr>
          <w:fldChar w:fldCharType="begin"/>
        </w:r>
        <w:r>
          <w:rPr>
            <w:noProof/>
            <w:webHidden/>
          </w:rPr>
          <w:instrText xml:space="preserve"> PAGEREF _Toc126317098 \h </w:instrText>
        </w:r>
        <w:r>
          <w:rPr>
            <w:noProof/>
            <w:webHidden/>
          </w:rPr>
        </w:r>
        <w:r>
          <w:rPr>
            <w:noProof/>
            <w:webHidden/>
          </w:rPr>
          <w:fldChar w:fldCharType="separate"/>
        </w:r>
        <w:r>
          <w:rPr>
            <w:noProof/>
            <w:webHidden/>
          </w:rPr>
          <w:t>17</w:t>
        </w:r>
        <w:r>
          <w:rPr>
            <w:noProof/>
            <w:webHidden/>
          </w:rPr>
          <w:fldChar w:fldCharType="end"/>
        </w:r>
      </w:hyperlink>
    </w:p>
    <w:p w14:paraId="2DF62B60" w14:textId="0BDAEB9E"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1E10BF9D" w14:textId="77777777" w:rsidR="00193E51" w:rsidRDefault="0002265D" w:rsidP="006312A2">
      <w:pPr>
        <w:pStyle w:val="Heading1"/>
        <w:pageBreakBefore/>
        <w:spacing w:before="0" w:after="0"/>
      </w:pPr>
      <w:bookmarkStart w:id="0" w:name="_Toc371429828"/>
      <w:bookmarkStart w:id="1" w:name="_Toc371508269"/>
      <w:bookmarkStart w:id="2" w:name="_Toc126317086"/>
      <w:r>
        <w:lastRenderedPageBreak/>
        <w:t>Demographic Profile</w:t>
      </w:r>
      <w:bookmarkEnd w:id="0"/>
      <w:bookmarkEnd w:id="1"/>
      <w:bookmarkEnd w:id="2"/>
    </w:p>
    <w:p w14:paraId="03939D11" w14:textId="77777777" w:rsidR="001A67E4" w:rsidRDefault="0002265D" w:rsidP="00193E51">
      <w:bookmarkStart w:id="3" w:name="_Hlk494805876"/>
      <w:r>
        <w:t xml:space="preserve">The population in </w:t>
      </w:r>
      <w:r w:rsidRPr="00D322CE">
        <w:rPr>
          <w:noProof/>
        </w:rPr>
        <w:t>the Columbus, GA-AL MSA</w:t>
      </w:r>
      <w:r>
        <w:rPr>
          <w:noProof/>
        </w:rPr>
        <w:t xml:space="preserve"> was </w:t>
      </w:r>
      <w:r w:rsidRPr="00D322CE">
        <w:rPr>
          <w:noProof/>
        </w:rPr>
        <w:t>319,643</w:t>
      </w:r>
      <w:r>
        <w:t xml:space="preserve"> per American Community Survey data for 2016-2020</w:t>
      </w:r>
      <w:r>
        <w:rPr>
          <w:noProof/>
        </w:rPr>
        <w:t>.</w:t>
      </w:r>
      <w:r w:rsidRPr="00D322CE">
        <w:t xml:space="preserve"> </w:t>
      </w:r>
    </w:p>
    <w:bookmarkEnd w:id="3"/>
    <w:p w14:paraId="50FD3D09" w14:textId="77777777" w:rsidR="00193E51" w:rsidRPr="00D322CE" w:rsidRDefault="0002265D" w:rsidP="00193E51">
      <w:r w:rsidRPr="00D322CE">
        <w:t xml:space="preserve">The region has a civilian labor force of </w:t>
      </w:r>
      <w:r w:rsidRPr="00D322CE">
        <w:rPr>
          <w:noProof/>
        </w:rPr>
        <w:t>137,832</w:t>
      </w:r>
      <w:r w:rsidRPr="00D322CE">
        <w:t xml:space="preserve"> with a participation rate of </w:t>
      </w:r>
      <w:r w:rsidRPr="00D322CE">
        <w:rPr>
          <w:noProof/>
        </w:rPr>
        <w:t>57.6%</w:t>
      </w:r>
      <w:r w:rsidRPr="00D322CE">
        <w:t xml:space="preserve">. Of individuals </w:t>
      </w:r>
      <w:r w:rsidRPr="00D322CE">
        <w:t xml:space="preserve">25 </w:t>
      </w:r>
      <w:r>
        <w:t>to 64</w:t>
      </w:r>
      <w:r w:rsidRPr="00D322CE">
        <w:t xml:space="preserve"> in </w:t>
      </w:r>
      <w:r w:rsidRPr="00D322CE">
        <w:rPr>
          <w:noProof/>
        </w:rPr>
        <w:t>the Columbus, GA-AL MSA</w:t>
      </w:r>
      <w:r w:rsidRPr="00D322CE">
        <w:t>,</w:t>
      </w:r>
      <w:r w:rsidRPr="00D322CE">
        <w:t xml:space="preserve"> </w:t>
      </w:r>
      <w:r w:rsidRPr="00D322CE">
        <w:rPr>
          <w:noProof/>
        </w:rPr>
        <w:t>25.7%</w:t>
      </w:r>
      <w:r w:rsidRPr="00D322CE">
        <w:t xml:space="preserve"> have a </w:t>
      </w:r>
      <w:r w:rsidRPr="00D322CE">
        <w:t>b</w:t>
      </w:r>
      <w:r w:rsidRPr="00D322CE">
        <w:t xml:space="preserve">achelor’s degree </w:t>
      </w:r>
      <w:r w:rsidRPr="00D322CE">
        <w:t xml:space="preserve">or higher which compares with </w:t>
      </w:r>
      <w:r w:rsidRPr="00D322CE">
        <w:rPr>
          <w:noProof/>
        </w:rPr>
        <w:t>34.3%</w:t>
      </w:r>
      <w:r w:rsidRPr="00D322CE">
        <w:t xml:space="preserve"> in the nation. </w:t>
      </w:r>
    </w:p>
    <w:p w14:paraId="1E1B7463" w14:textId="77777777" w:rsidR="00673895" w:rsidRPr="00D322CE" w:rsidRDefault="0002265D" w:rsidP="00673895">
      <w:r w:rsidRPr="00D322CE">
        <w:t>The median household income</w:t>
      </w:r>
      <w:r w:rsidRPr="00D322CE">
        <w:t xml:space="preserve"> in</w:t>
      </w:r>
      <w:r w:rsidRPr="00D322CE">
        <w:t xml:space="preserve"> </w:t>
      </w:r>
      <w:r w:rsidRPr="00D322CE">
        <w:rPr>
          <w:noProof/>
        </w:rPr>
        <w:t>the Columbus, GA-AL MSA</w:t>
      </w:r>
      <w:r w:rsidRPr="00D322CE">
        <w:rPr>
          <w:noProof/>
        </w:rPr>
        <w:t xml:space="preserve"> is</w:t>
      </w:r>
      <w:r w:rsidRPr="00D322CE">
        <w:t xml:space="preserve"> </w:t>
      </w:r>
      <w:r w:rsidRPr="00D322CE">
        <w:rPr>
          <w:noProof/>
        </w:rPr>
        <w:t>$49,464</w:t>
      </w:r>
      <w:r w:rsidRPr="00D322CE">
        <w:t xml:space="preserve"> and the median hou</w:t>
      </w:r>
      <w:r w:rsidRPr="00D322CE">
        <w:t>se value is</w:t>
      </w:r>
      <w:r w:rsidRPr="00D322CE">
        <w:t xml:space="preserve"> </w:t>
      </w:r>
      <w:r w:rsidRPr="00D322CE">
        <w:rPr>
          <w:noProof/>
        </w:rPr>
        <w:t>$148,455</w:t>
      </w:r>
      <w:r w:rsidRPr="00D322CE">
        <w:t xml:space="preserve">. </w:t>
      </w:r>
    </w:p>
    <w:tbl>
      <w:tblPr>
        <w:tblW w:w="5000" w:type="pct"/>
        <w:jc w:val="center"/>
        <w:tblCellMar>
          <w:top w:w="30" w:type="dxa"/>
          <w:left w:w="50" w:type="dxa"/>
          <w:bottom w:w="30" w:type="dxa"/>
          <w:right w:w="50" w:type="dxa"/>
        </w:tblCellMar>
        <w:tblLook w:val="04A0" w:firstRow="1" w:lastRow="0" w:firstColumn="1" w:lastColumn="0" w:noHBand="0" w:noVBand="1"/>
      </w:tblPr>
      <w:tblGrid>
        <w:gridCol w:w="4078"/>
        <w:gridCol w:w="1073"/>
        <w:gridCol w:w="1073"/>
        <w:gridCol w:w="1072"/>
        <w:gridCol w:w="1072"/>
        <w:gridCol w:w="1072"/>
        <w:gridCol w:w="1072"/>
      </w:tblGrid>
      <w:tr w:rsidR="00374A60" w14:paraId="02528F70" w14:textId="77777777">
        <w:trPr>
          <w:tblHeader/>
          <w:jc w:val="center"/>
        </w:trPr>
        <w:tc>
          <w:tcPr>
            <w:tcW w:w="0" w:type="auto"/>
            <w:gridSpan w:val="7"/>
            <w:vAlign w:val="center"/>
          </w:tcPr>
          <w:p w14:paraId="1E4CC5F2" w14:textId="77777777" w:rsidR="00374A60" w:rsidRDefault="0002265D">
            <w:pPr>
              <w:spacing w:after="0"/>
              <w:jc w:val="center"/>
            </w:pPr>
            <w:r>
              <w:rPr>
                <w:b/>
                <w:sz w:val="18"/>
              </w:rPr>
              <w:t>Summary</w:t>
            </w:r>
            <w:r>
              <w:rPr>
                <w:b/>
                <w:sz w:val="18"/>
                <w:vertAlign w:val="superscript"/>
              </w:rPr>
              <w:t>1</w:t>
            </w:r>
          </w:p>
        </w:tc>
      </w:tr>
      <w:tr w:rsidR="00374A60" w14:paraId="4B977152" w14:textId="77777777">
        <w:trPr>
          <w:tblHeader/>
          <w:jc w:val="center"/>
        </w:trPr>
        <w:tc>
          <w:tcPr>
            <w:tcW w:w="0" w:type="auto"/>
            <w:vAlign w:val="bottom"/>
          </w:tcPr>
          <w:p w14:paraId="345569D8" w14:textId="77777777" w:rsidR="00374A60" w:rsidRDefault="0002265D">
            <w:pPr>
              <w:spacing w:after="0"/>
              <w:jc w:val="center"/>
            </w:pPr>
          </w:p>
        </w:tc>
        <w:tc>
          <w:tcPr>
            <w:tcW w:w="0" w:type="auto"/>
            <w:gridSpan w:val="3"/>
            <w:shd w:val="clear" w:color="auto" w:fill="auto"/>
            <w:vAlign w:val="bottom"/>
          </w:tcPr>
          <w:p w14:paraId="4BCA591D" w14:textId="77777777" w:rsidR="00374A60" w:rsidRDefault="0002265D">
            <w:pPr>
              <w:spacing w:after="0"/>
              <w:jc w:val="center"/>
            </w:pPr>
            <w:r>
              <w:rPr>
                <w:b/>
                <w:sz w:val="14"/>
              </w:rPr>
              <w:t>Percent</w:t>
            </w:r>
          </w:p>
        </w:tc>
        <w:tc>
          <w:tcPr>
            <w:tcW w:w="0" w:type="auto"/>
            <w:gridSpan w:val="3"/>
            <w:vAlign w:val="bottom"/>
          </w:tcPr>
          <w:p w14:paraId="2CC98F9E" w14:textId="77777777" w:rsidR="00374A60" w:rsidRDefault="0002265D">
            <w:pPr>
              <w:spacing w:after="0"/>
              <w:jc w:val="center"/>
            </w:pPr>
            <w:r>
              <w:rPr>
                <w:b/>
                <w:sz w:val="14"/>
              </w:rPr>
              <w:t>Value</w:t>
            </w:r>
          </w:p>
        </w:tc>
      </w:tr>
      <w:tr w:rsidR="00374A60" w14:paraId="56785659" w14:textId="77777777">
        <w:trPr>
          <w:tblHeader/>
          <w:jc w:val="center"/>
        </w:trPr>
        <w:tc>
          <w:tcPr>
            <w:tcW w:w="0" w:type="auto"/>
            <w:tcBorders>
              <w:bottom w:val="single" w:sz="2" w:space="0" w:color="D9D9D9"/>
            </w:tcBorders>
            <w:vAlign w:val="bottom"/>
          </w:tcPr>
          <w:p w14:paraId="0BE3373A" w14:textId="77777777" w:rsidR="00374A60" w:rsidRDefault="0002265D">
            <w:pPr>
              <w:spacing w:after="0"/>
              <w:jc w:val="center"/>
            </w:pPr>
          </w:p>
        </w:tc>
        <w:tc>
          <w:tcPr>
            <w:tcW w:w="0" w:type="auto"/>
            <w:tcBorders>
              <w:bottom w:val="single" w:sz="2" w:space="0" w:color="D9D9D9"/>
            </w:tcBorders>
            <w:shd w:val="clear" w:color="auto" w:fill="auto"/>
            <w:vAlign w:val="bottom"/>
          </w:tcPr>
          <w:p w14:paraId="26CA56C8" w14:textId="77777777" w:rsidR="00374A60" w:rsidRDefault="0002265D">
            <w:pPr>
              <w:spacing w:after="0"/>
              <w:jc w:val="center"/>
            </w:pPr>
            <w:r>
              <w:rPr>
                <w:b/>
                <w:sz w:val="14"/>
              </w:rPr>
              <w:t>Columbus, GA-AL MSA</w:t>
            </w:r>
          </w:p>
        </w:tc>
        <w:tc>
          <w:tcPr>
            <w:tcW w:w="0" w:type="auto"/>
            <w:tcBorders>
              <w:bottom w:val="single" w:sz="2" w:space="0" w:color="D9D9D9"/>
            </w:tcBorders>
            <w:shd w:val="clear" w:color="auto" w:fill="auto"/>
            <w:vAlign w:val="bottom"/>
          </w:tcPr>
          <w:p w14:paraId="3B6FFEAA" w14:textId="77777777" w:rsidR="00374A60" w:rsidRDefault="0002265D">
            <w:pPr>
              <w:spacing w:after="0"/>
              <w:jc w:val="center"/>
            </w:pPr>
            <w:r>
              <w:rPr>
                <w:b/>
                <w:sz w:val="14"/>
              </w:rPr>
              <w:t>Georgia</w:t>
            </w:r>
          </w:p>
        </w:tc>
        <w:tc>
          <w:tcPr>
            <w:tcW w:w="0" w:type="auto"/>
            <w:tcBorders>
              <w:bottom w:val="single" w:sz="2" w:space="0" w:color="D9D9D9"/>
            </w:tcBorders>
            <w:shd w:val="clear" w:color="auto" w:fill="auto"/>
            <w:vAlign w:val="bottom"/>
          </w:tcPr>
          <w:p w14:paraId="52898896" w14:textId="77777777" w:rsidR="00374A60" w:rsidRDefault="0002265D">
            <w:pPr>
              <w:spacing w:after="0"/>
              <w:jc w:val="center"/>
            </w:pPr>
            <w:r>
              <w:rPr>
                <w:b/>
                <w:sz w:val="14"/>
              </w:rPr>
              <w:t>USA</w:t>
            </w:r>
          </w:p>
        </w:tc>
        <w:tc>
          <w:tcPr>
            <w:tcW w:w="0" w:type="auto"/>
            <w:tcBorders>
              <w:bottom w:val="single" w:sz="2" w:space="0" w:color="D9D9D9"/>
            </w:tcBorders>
            <w:vAlign w:val="bottom"/>
          </w:tcPr>
          <w:p w14:paraId="0149D19D" w14:textId="77777777" w:rsidR="00374A60" w:rsidRDefault="0002265D">
            <w:pPr>
              <w:spacing w:after="0"/>
              <w:jc w:val="center"/>
            </w:pPr>
            <w:r>
              <w:rPr>
                <w:b/>
                <w:sz w:val="14"/>
              </w:rPr>
              <w:t>Columbus, GA-AL MSA</w:t>
            </w:r>
          </w:p>
        </w:tc>
        <w:tc>
          <w:tcPr>
            <w:tcW w:w="0" w:type="auto"/>
            <w:tcBorders>
              <w:bottom w:val="single" w:sz="2" w:space="0" w:color="D9D9D9"/>
            </w:tcBorders>
            <w:vAlign w:val="bottom"/>
          </w:tcPr>
          <w:p w14:paraId="07FB35D3" w14:textId="77777777" w:rsidR="00374A60" w:rsidRDefault="0002265D">
            <w:pPr>
              <w:spacing w:after="0"/>
              <w:jc w:val="center"/>
            </w:pPr>
            <w:r>
              <w:rPr>
                <w:b/>
                <w:sz w:val="14"/>
              </w:rPr>
              <w:t>Georgia</w:t>
            </w:r>
          </w:p>
        </w:tc>
        <w:tc>
          <w:tcPr>
            <w:tcW w:w="0" w:type="auto"/>
            <w:tcBorders>
              <w:bottom w:val="single" w:sz="2" w:space="0" w:color="D9D9D9"/>
            </w:tcBorders>
            <w:vAlign w:val="bottom"/>
          </w:tcPr>
          <w:p w14:paraId="4B4CA590" w14:textId="77777777" w:rsidR="00374A60" w:rsidRDefault="0002265D">
            <w:pPr>
              <w:spacing w:after="0"/>
              <w:jc w:val="center"/>
            </w:pPr>
            <w:r>
              <w:rPr>
                <w:b/>
                <w:sz w:val="14"/>
              </w:rPr>
              <w:t>USA</w:t>
            </w:r>
          </w:p>
        </w:tc>
      </w:tr>
      <w:tr w:rsidR="00374A60" w14:paraId="3C5D0368" w14:textId="77777777">
        <w:trPr>
          <w:jc w:val="center"/>
        </w:trPr>
        <w:tc>
          <w:tcPr>
            <w:tcW w:w="0" w:type="auto"/>
            <w:gridSpan w:val="7"/>
            <w:tcBorders>
              <w:bottom w:val="single" w:sz="2" w:space="0" w:color="D9D9D9"/>
            </w:tcBorders>
            <w:shd w:val="clear" w:color="auto" w:fill="BECFE3"/>
            <w:vAlign w:val="center"/>
          </w:tcPr>
          <w:p w14:paraId="61956BFF" w14:textId="77777777" w:rsidR="00374A60" w:rsidRDefault="0002265D">
            <w:pPr>
              <w:spacing w:after="0"/>
            </w:pPr>
            <w:r>
              <w:rPr>
                <w:b/>
                <w:sz w:val="14"/>
              </w:rPr>
              <w:t>Demographics</w:t>
            </w:r>
          </w:p>
        </w:tc>
      </w:tr>
      <w:tr w:rsidR="00374A60" w14:paraId="33C1A50F" w14:textId="77777777">
        <w:trPr>
          <w:jc w:val="center"/>
        </w:trPr>
        <w:tc>
          <w:tcPr>
            <w:tcW w:w="1900" w:type="pct"/>
            <w:tcBorders>
              <w:bottom w:val="single" w:sz="2" w:space="0" w:color="D9D9D9"/>
            </w:tcBorders>
            <w:vAlign w:val="center"/>
          </w:tcPr>
          <w:p w14:paraId="57588A97" w14:textId="77777777" w:rsidR="00374A60" w:rsidRDefault="0002265D">
            <w:pPr>
              <w:spacing w:after="0"/>
            </w:pPr>
            <w:r>
              <w:rPr>
                <w:sz w:val="14"/>
              </w:rPr>
              <w:t>Population (ACS)</w:t>
            </w:r>
          </w:p>
        </w:tc>
        <w:tc>
          <w:tcPr>
            <w:tcW w:w="500" w:type="pct"/>
            <w:tcBorders>
              <w:bottom w:val="single" w:sz="2" w:space="0" w:color="D9D9D9"/>
            </w:tcBorders>
            <w:vAlign w:val="center"/>
          </w:tcPr>
          <w:p w14:paraId="7AC9AC93" w14:textId="77777777" w:rsidR="00374A60" w:rsidRDefault="0002265D">
            <w:pPr>
              <w:spacing w:after="0"/>
              <w:jc w:val="right"/>
            </w:pPr>
            <w:r>
              <w:rPr>
                <w:sz w:val="14"/>
              </w:rPr>
              <w:t>—</w:t>
            </w:r>
          </w:p>
        </w:tc>
        <w:tc>
          <w:tcPr>
            <w:tcW w:w="500" w:type="pct"/>
            <w:tcBorders>
              <w:bottom w:val="single" w:sz="2" w:space="0" w:color="D9D9D9"/>
            </w:tcBorders>
            <w:vAlign w:val="center"/>
          </w:tcPr>
          <w:p w14:paraId="25EE8EEC" w14:textId="77777777" w:rsidR="00374A60" w:rsidRDefault="0002265D">
            <w:pPr>
              <w:spacing w:after="0"/>
              <w:jc w:val="right"/>
            </w:pPr>
            <w:r>
              <w:rPr>
                <w:sz w:val="14"/>
              </w:rPr>
              <w:t>—</w:t>
            </w:r>
          </w:p>
        </w:tc>
        <w:tc>
          <w:tcPr>
            <w:tcW w:w="500" w:type="pct"/>
            <w:tcBorders>
              <w:bottom w:val="single" w:sz="2" w:space="0" w:color="D9D9D9"/>
            </w:tcBorders>
            <w:vAlign w:val="center"/>
          </w:tcPr>
          <w:p w14:paraId="4BEDAF9A" w14:textId="77777777" w:rsidR="00374A60" w:rsidRDefault="0002265D">
            <w:pPr>
              <w:spacing w:after="0"/>
              <w:jc w:val="right"/>
            </w:pPr>
            <w:r>
              <w:rPr>
                <w:sz w:val="14"/>
              </w:rPr>
              <w:t>—</w:t>
            </w:r>
          </w:p>
        </w:tc>
        <w:tc>
          <w:tcPr>
            <w:tcW w:w="500" w:type="pct"/>
            <w:tcBorders>
              <w:bottom w:val="single" w:sz="2" w:space="0" w:color="D9D9D9"/>
            </w:tcBorders>
            <w:vAlign w:val="center"/>
          </w:tcPr>
          <w:p w14:paraId="787685CD" w14:textId="77777777" w:rsidR="00374A60" w:rsidRDefault="0002265D">
            <w:pPr>
              <w:spacing w:after="0"/>
              <w:jc w:val="right"/>
            </w:pPr>
            <w:r>
              <w:rPr>
                <w:sz w:val="14"/>
              </w:rPr>
              <w:t>319,643</w:t>
            </w:r>
          </w:p>
        </w:tc>
        <w:tc>
          <w:tcPr>
            <w:tcW w:w="500" w:type="pct"/>
            <w:tcBorders>
              <w:bottom w:val="single" w:sz="2" w:space="0" w:color="D9D9D9"/>
            </w:tcBorders>
            <w:vAlign w:val="center"/>
          </w:tcPr>
          <w:p w14:paraId="75F80806" w14:textId="77777777" w:rsidR="00374A60" w:rsidRDefault="0002265D">
            <w:pPr>
              <w:spacing w:after="0"/>
              <w:jc w:val="right"/>
            </w:pPr>
            <w:r>
              <w:rPr>
                <w:sz w:val="14"/>
              </w:rPr>
              <w:t>10,516,579</w:t>
            </w:r>
          </w:p>
        </w:tc>
        <w:tc>
          <w:tcPr>
            <w:tcW w:w="500" w:type="pct"/>
            <w:tcBorders>
              <w:bottom w:val="single" w:sz="2" w:space="0" w:color="D9D9D9"/>
            </w:tcBorders>
            <w:vAlign w:val="center"/>
          </w:tcPr>
          <w:p w14:paraId="4758C671" w14:textId="77777777" w:rsidR="00374A60" w:rsidRDefault="0002265D">
            <w:pPr>
              <w:spacing w:after="0"/>
              <w:jc w:val="right"/>
            </w:pPr>
            <w:r>
              <w:rPr>
                <w:sz w:val="14"/>
              </w:rPr>
              <w:t>326,569,308</w:t>
            </w:r>
          </w:p>
        </w:tc>
      </w:tr>
      <w:tr w:rsidR="00374A60" w14:paraId="781865CD" w14:textId="77777777">
        <w:trPr>
          <w:jc w:val="center"/>
        </w:trPr>
        <w:tc>
          <w:tcPr>
            <w:tcW w:w="1900" w:type="pct"/>
            <w:tcBorders>
              <w:bottom w:val="single" w:sz="2" w:space="0" w:color="D9D9D9"/>
            </w:tcBorders>
            <w:vAlign w:val="center"/>
          </w:tcPr>
          <w:p w14:paraId="26E5F948" w14:textId="77777777" w:rsidR="00374A60" w:rsidRDefault="0002265D">
            <w:pPr>
              <w:spacing w:after="0"/>
            </w:pPr>
            <w:r>
              <w:rPr>
                <w:sz w:val="14"/>
              </w:rPr>
              <w:t>Male</w:t>
            </w:r>
          </w:p>
        </w:tc>
        <w:tc>
          <w:tcPr>
            <w:tcW w:w="500" w:type="pct"/>
            <w:tcBorders>
              <w:bottom w:val="single" w:sz="2" w:space="0" w:color="D9D9D9"/>
            </w:tcBorders>
            <w:vAlign w:val="center"/>
          </w:tcPr>
          <w:p w14:paraId="5F9907E9" w14:textId="77777777" w:rsidR="00374A60" w:rsidRDefault="0002265D">
            <w:pPr>
              <w:spacing w:after="0"/>
              <w:jc w:val="right"/>
            </w:pPr>
            <w:r>
              <w:rPr>
                <w:sz w:val="14"/>
              </w:rPr>
              <w:t>49.6%</w:t>
            </w:r>
          </w:p>
        </w:tc>
        <w:tc>
          <w:tcPr>
            <w:tcW w:w="500" w:type="pct"/>
            <w:tcBorders>
              <w:bottom w:val="single" w:sz="2" w:space="0" w:color="D9D9D9"/>
            </w:tcBorders>
            <w:vAlign w:val="center"/>
          </w:tcPr>
          <w:p w14:paraId="0CD15DCC" w14:textId="77777777" w:rsidR="00374A60" w:rsidRDefault="0002265D">
            <w:pPr>
              <w:spacing w:after="0"/>
              <w:jc w:val="right"/>
            </w:pPr>
            <w:r>
              <w:rPr>
                <w:sz w:val="14"/>
              </w:rPr>
              <w:t>48.6%</w:t>
            </w:r>
          </w:p>
        </w:tc>
        <w:tc>
          <w:tcPr>
            <w:tcW w:w="500" w:type="pct"/>
            <w:tcBorders>
              <w:bottom w:val="single" w:sz="2" w:space="0" w:color="D9D9D9"/>
            </w:tcBorders>
            <w:vAlign w:val="center"/>
          </w:tcPr>
          <w:p w14:paraId="57082104" w14:textId="77777777" w:rsidR="00374A60" w:rsidRDefault="0002265D">
            <w:pPr>
              <w:spacing w:after="0"/>
              <w:jc w:val="right"/>
            </w:pPr>
            <w:r>
              <w:rPr>
                <w:sz w:val="14"/>
              </w:rPr>
              <w:t>49.2%</w:t>
            </w:r>
          </w:p>
        </w:tc>
        <w:tc>
          <w:tcPr>
            <w:tcW w:w="500" w:type="pct"/>
            <w:tcBorders>
              <w:bottom w:val="single" w:sz="2" w:space="0" w:color="D9D9D9"/>
            </w:tcBorders>
            <w:vAlign w:val="center"/>
          </w:tcPr>
          <w:p w14:paraId="6DE78259" w14:textId="77777777" w:rsidR="00374A60" w:rsidRDefault="0002265D">
            <w:pPr>
              <w:spacing w:after="0"/>
              <w:jc w:val="right"/>
            </w:pPr>
            <w:r>
              <w:rPr>
                <w:sz w:val="14"/>
              </w:rPr>
              <w:t>158,509</w:t>
            </w:r>
          </w:p>
        </w:tc>
        <w:tc>
          <w:tcPr>
            <w:tcW w:w="500" w:type="pct"/>
            <w:tcBorders>
              <w:bottom w:val="single" w:sz="2" w:space="0" w:color="D9D9D9"/>
            </w:tcBorders>
            <w:vAlign w:val="center"/>
          </w:tcPr>
          <w:p w14:paraId="65807FC0" w14:textId="77777777" w:rsidR="00374A60" w:rsidRDefault="0002265D">
            <w:pPr>
              <w:spacing w:after="0"/>
              <w:jc w:val="right"/>
            </w:pPr>
            <w:r>
              <w:rPr>
                <w:sz w:val="14"/>
              </w:rPr>
              <w:t>5,113,936</w:t>
            </w:r>
          </w:p>
        </w:tc>
        <w:tc>
          <w:tcPr>
            <w:tcW w:w="500" w:type="pct"/>
            <w:tcBorders>
              <w:bottom w:val="single" w:sz="2" w:space="0" w:color="D9D9D9"/>
            </w:tcBorders>
            <w:vAlign w:val="center"/>
          </w:tcPr>
          <w:p w14:paraId="0DB1C67D" w14:textId="77777777" w:rsidR="00374A60" w:rsidRDefault="0002265D">
            <w:pPr>
              <w:spacing w:after="0"/>
              <w:jc w:val="right"/>
            </w:pPr>
            <w:r>
              <w:rPr>
                <w:sz w:val="14"/>
              </w:rPr>
              <w:t>160,818,530</w:t>
            </w:r>
          </w:p>
        </w:tc>
      </w:tr>
      <w:tr w:rsidR="00374A60" w14:paraId="1D37997D" w14:textId="77777777">
        <w:trPr>
          <w:jc w:val="center"/>
        </w:trPr>
        <w:tc>
          <w:tcPr>
            <w:tcW w:w="1900" w:type="pct"/>
            <w:tcBorders>
              <w:bottom w:val="single" w:sz="2" w:space="0" w:color="D9D9D9"/>
            </w:tcBorders>
            <w:vAlign w:val="center"/>
          </w:tcPr>
          <w:p w14:paraId="5B0652BF" w14:textId="77777777" w:rsidR="00374A60" w:rsidRDefault="0002265D">
            <w:pPr>
              <w:spacing w:after="0"/>
            </w:pPr>
            <w:r>
              <w:rPr>
                <w:sz w:val="14"/>
              </w:rPr>
              <w:t>Female</w:t>
            </w:r>
          </w:p>
        </w:tc>
        <w:tc>
          <w:tcPr>
            <w:tcW w:w="500" w:type="pct"/>
            <w:tcBorders>
              <w:bottom w:val="single" w:sz="2" w:space="0" w:color="D9D9D9"/>
            </w:tcBorders>
            <w:vAlign w:val="center"/>
          </w:tcPr>
          <w:p w14:paraId="1CA14B2C" w14:textId="77777777" w:rsidR="00374A60" w:rsidRDefault="0002265D">
            <w:pPr>
              <w:spacing w:after="0"/>
              <w:jc w:val="right"/>
            </w:pPr>
            <w:r>
              <w:rPr>
                <w:sz w:val="14"/>
              </w:rPr>
              <w:t>50.4%</w:t>
            </w:r>
          </w:p>
        </w:tc>
        <w:tc>
          <w:tcPr>
            <w:tcW w:w="500" w:type="pct"/>
            <w:tcBorders>
              <w:bottom w:val="single" w:sz="2" w:space="0" w:color="D9D9D9"/>
            </w:tcBorders>
            <w:vAlign w:val="center"/>
          </w:tcPr>
          <w:p w14:paraId="72CD8C08" w14:textId="77777777" w:rsidR="00374A60" w:rsidRDefault="0002265D">
            <w:pPr>
              <w:spacing w:after="0"/>
              <w:jc w:val="right"/>
            </w:pPr>
            <w:r>
              <w:rPr>
                <w:sz w:val="14"/>
              </w:rPr>
              <w:t>51.4%</w:t>
            </w:r>
          </w:p>
        </w:tc>
        <w:tc>
          <w:tcPr>
            <w:tcW w:w="500" w:type="pct"/>
            <w:tcBorders>
              <w:bottom w:val="single" w:sz="2" w:space="0" w:color="D9D9D9"/>
            </w:tcBorders>
            <w:vAlign w:val="center"/>
          </w:tcPr>
          <w:p w14:paraId="5281FFD3" w14:textId="77777777" w:rsidR="00374A60" w:rsidRDefault="0002265D">
            <w:pPr>
              <w:spacing w:after="0"/>
              <w:jc w:val="right"/>
            </w:pPr>
            <w:r>
              <w:rPr>
                <w:sz w:val="14"/>
              </w:rPr>
              <w:t>50.8%</w:t>
            </w:r>
          </w:p>
        </w:tc>
        <w:tc>
          <w:tcPr>
            <w:tcW w:w="500" w:type="pct"/>
            <w:tcBorders>
              <w:bottom w:val="single" w:sz="2" w:space="0" w:color="D9D9D9"/>
            </w:tcBorders>
            <w:vAlign w:val="center"/>
          </w:tcPr>
          <w:p w14:paraId="6040114D" w14:textId="77777777" w:rsidR="00374A60" w:rsidRDefault="0002265D">
            <w:pPr>
              <w:spacing w:after="0"/>
              <w:jc w:val="right"/>
            </w:pPr>
            <w:r>
              <w:rPr>
                <w:sz w:val="14"/>
              </w:rPr>
              <w:t>161,134</w:t>
            </w:r>
          </w:p>
        </w:tc>
        <w:tc>
          <w:tcPr>
            <w:tcW w:w="500" w:type="pct"/>
            <w:tcBorders>
              <w:bottom w:val="single" w:sz="2" w:space="0" w:color="D9D9D9"/>
            </w:tcBorders>
            <w:vAlign w:val="center"/>
          </w:tcPr>
          <w:p w14:paraId="14E49409" w14:textId="77777777" w:rsidR="00374A60" w:rsidRDefault="0002265D">
            <w:pPr>
              <w:spacing w:after="0"/>
              <w:jc w:val="right"/>
            </w:pPr>
            <w:r>
              <w:rPr>
                <w:sz w:val="14"/>
              </w:rPr>
              <w:t>5,402,643</w:t>
            </w:r>
          </w:p>
        </w:tc>
        <w:tc>
          <w:tcPr>
            <w:tcW w:w="500" w:type="pct"/>
            <w:tcBorders>
              <w:bottom w:val="single" w:sz="2" w:space="0" w:color="D9D9D9"/>
            </w:tcBorders>
            <w:vAlign w:val="center"/>
          </w:tcPr>
          <w:p w14:paraId="200FE7AD" w14:textId="77777777" w:rsidR="00374A60" w:rsidRDefault="0002265D">
            <w:pPr>
              <w:spacing w:after="0"/>
              <w:jc w:val="right"/>
            </w:pPr>
            <w:r>
              <w:rPr>
                <w:sz w:val="14"/>
              </w:rPr>
              <w:t>165,750,778</w:t>
            </w:r>
          </w:p>
        </w:tc>
      </w:tr>
      <w:tr w:rsidR="00374A60" w14:paraId="3C5D39A2" w14:textId="77777777">
        <w:trPr>
          <w:jc w:val="center"/>
        </w:trPr>
        <w:tc>
          <w:tcPr>
            <w:tcW w:w="1900" w:type="pct"/>
            <w:tcBorders>
              <w:bottom w:val="single" w:sz="2" w:space="0" w:color="D9D9D9"/>
            </w:tcBorders>
            <w:vAlign w:val="center"/>
          </w:tcPr>
          <w:p w14:paraId="79080861" w14:textId="77777777" w:rsidR="00374A60" w:rsidRDefault="0002265D">
            <w:pPr>
              <w:spacing w:after="0"/>
            </w:pPr>
            <w:r>
              <w:rPr>
                <w:sz w:val="14"/>
              </w:rPr>
              <w:t>Median Age</w:t>
            </w:r>
            <w:r>
              <w:rPr>
                <w:sz w:val="14"/>
                <w:vertAlign w:val="superscript"/>
              </w:rPr>
              <w:t>2</w:t>
            </w:r>
          </w:p>
        </w:tc>
        <w:tc>
          <w:tcPr>
            <w:tcW w:w="500" w:type="pct"/>
            <w:tcBorders>
              <w:bottom w:val="single" w:sz="2" w:space="0" w:color="D9D9D9"/>
            </w:tcBorders>
            <w:vAlign w:val="center"/>
          </w:tcPr>
          <w:p w14:paraId="44366561" w14:textId="77777777" w:rsidR="00374A60" w:rsidRDefault="0002265D">
            <w:pPr>
              <w:spacing w:after="0"/>
              <w:jc w:val="right"/>
            </w:pPr>
            <w:r>
              <w:rPr>
                <w:sz w:val="14"/>
              </w:rPr>
              <w:t>—</w:t>
            </w:r>
          </w:p>
        </w:tc>
        <w:tc>
          <w:tcPr>
            <w:tcW w:w="500" w:type="pct"/>
            <w:tcBorders>
              <w:bottom w:val="single" w:sz="2" w:space="0" w:color="D9D9D9"/>
            </w:tcBorders>
            <w:vAlign w:val="center"/>
          </w:tcPr>
          <w:p w14:paraId="75DC02B1" w14:textId="77777777" w:rsidR="00374A60" w:rsidRDefault="0002265D">
            <w:pPr>
              <w:spacing w:after="0"/>
              <w:jc w:val="right"/>
            </w:pPr>
            <w:r>
              <w:rPr>
                <w:sz w:val="14"/>
              </w:rPr>
              <w:t>—</w:t>
            </w:r>
          </w:p>
        </w:tc>
        <w:tc>
          <w:tcPr>
            <w:tcW w:w="500" w:type="pct"/>
            <w:tcBorders>
              <w:bottom w:val="single" w:sz="2" w:space="0" w:color="D9D9D9"/>
            </w:tcBorders>
            <w:vAlign w:val="center"/>
          </w:tcPr>
          <w:p w14:paraId="146032F2" w14:textId="77777777" w:rsidR="00374A60" w:rsidRDefault="0002265D">
            <w:pPr>
              <w:spacing w:after="0"/>
              <w:jc w:val="right"/>
            </w:pPr>
            <w:r>
              <w:rPr>
                <w:sz w:val="14"/>
              </w:rPr>
              <w:t>—</w:t>
            </w:r>
          </w:p>
        </w:tc>
        <w:tc>
          <w:tcPr>
            <w:tcW w:w="500" w:type="pct"/>
            <w:tcBorders>
              <w:bottom w:val="single" w:sz="2" w:space="0" w:color="D9D9D9"/>
            </w:tcBorders>
            <w:vAlign w:val="center"/>
          </w:tcPr>
          <w:p w14:paraId="498F1E18" w14:textId="77777777" w:rsidR="00374A60" w:rsidRDefault="0002265D">
            <w:pPr>
              <w:spacing w:after="0"/>
              <w:jc w:val="right"/>
            </w:pPr>
            <w:r>
              <w:rPr>
                <w:sz w:val="14"/>
              </w:rPr>
              <w:t>36.1</w:t>
            </w:r>
          </w:p>
        </w:tc>
        <w:tc>
          <w:tcPr>
            <w:tcW w:w="500" w:type="pct"/>
            <w:tcBorders>
              <w:bottom w:val="single" w:sz="2" w:space="0" w:color="D9D9D9"/>
            </w:tcBorders>
            <w:vAlign w:val="center"/>
          </w:tcPr>
          <w:p w14:paraId="128250B2" w14:textId="77777777" w:rsidR="00374A60" w:rsidRDefault="0002265D">
            <w:pPr>
              <w:spacing w:after="0"/>
              <w:jc w:val="right"/>
            </w:pPr>
            <w:r>
              <w:rPr>
                <w:sz w:val="14"/>
              </w:rPr>
              <w:t>36.9</w:t>
            </w:r>
          </w:p>
        </w:tc>
        <w:tc>
          <w:tcPr>
            <w:tcW w:w="500" w:type="pct"/>
            <w:tcBorders>
              <w:bottom w:val="single" w:sz="2" w:space="0" w:color="D9D9D9"/>
            </w:tcBorders>
            <w:vAlign w:val="center"/>
          </w:tcPr>
          <w:p w14:paraId="2C5E6534" w14:textId="77777777" w:rsidR="00374A60" w:rsidRDefault="0002265D">
            <w:pPr>
              <w:spacing w:after="0"/>
              <w:jc w:val="right"/>
            </w:pPr>
            <w:r>
              <w:rPr>
                <w:sz w:val="14"/>
              </w:rPr>
              <w:t>38.2</w:t>
            </w:r>
          </w:p>
        </w:tc>
      </w:tr>
      <w:tr w:rsidR="00374A60" w14:paraId="68079895" w14:textId="77777777">
        <w:trPr>
          <w:jc w:val="center"/>
        </w:trPr>
        <w:tc>
          <w:tcPr>
            <w:tcW w:w="1900" w:type="pct"/>
            <w:tcBorders>
              <w:bottom w:val="single" w:sz="2" w:space="0" w:color="D9D9D9"/>
            </w:tcBorders>
            <w:vAlign w:val="center"/>
          </w:tcPr>
          <w:p w14:paraId="5F78C91A" w14:textId="77777777" w:rsidR="00374A60" w:rsidRDefault="0002265D">
            <w:pPr>
              <w:spacing w:after="0"/>
            </w:pPr>
            <w:r>
              <w:rPr>
                <w:sz w:val="14"/>
              </w:rPr>
              <w:t>Under 18 Years</w:t>
            </w:r>
          </w:p>
        </w:tc>
        <w:tc>
          <w:tcPr>
            <w:tcW w:w="500" w:type="pct"/>
            <w:tcBorders>
              <w:bottom w:val="single" w:sz="2" w:space="0" w:color="D9D9D9"/>
            </w:tcBorders>
            <w:vAlign w:val="center"/>
          </w:tcPr>
          <w:p w14:paraId="37C7CEB3" w14:textId="77777777" w:rsidR="00374A60" w:rsidRDefault="0002265D">
            <w:pPr>
              <w:spacing w:after="0"/>
              <w:jc w:val="right"/>
            </w:pPr>
            <w:r>
              <w:rPr>
                <w:sz w:val="14"/>
              </w:rPr>
              <w:t>23.7%</w:t>
            </w:r>
          </w:p>
        </w:tc>
        <w:tc>
          <w:tcPr>
            <w:tcW w:w="500" w:type="pct"/>
            <w:tcBorders>
              <w:bottom w:val="single" w:sz="2" w:space="0" w:color="D9D9D9"/>
            </w:tcBorders>
            <w:vAlign w:val="center"/>
          </w:tcPr>
          <w:p w14:paraId="07518438" w14:textId="77777777" w:rsidR="00374A60" w:rsidRDefault="0002265D">
            <w:pPr>
              <w:spacing w:after="0"/>
              <w:jc w:val="right"/>
            </w:pPr>
            <w:r>
              <w:rPr>
                <w:sz w:val="14"/>
              </w:rPr>
              <w:t>23.8%</w:t>
            </w:r>
          </w:p>
        </w:tc>
        <w:tc>
          <w:tcPr>
            <w:tcW w:w="500" w:type="pct"/>
            <w:tcBorders>
              <w:bottom w:val="single" w:sz="2" w:space="0" w:color="D9D9D9"/>
            </w:tcBorders>
            <w:vAlign w:val="center"/>
          </w:tcPr>
          <w:p w14:paraId="5D4A0DFE" w14:textId="77777777" w:rsidR="00374A60" w:rsidRDefault="0002265D">
            <w:pPr>
              <w:spacing w:after="0"/>
              <w:jc w:val="right"/>
            </w:pPr>
            <w:r>
              <w:rPr>
                <w:sz w:val="14"/>
              </w:rPr>
              <w:t>22.4%</w:t>
            </w:r>
          </w:p>
        </w:tc>
        <w:tc>
          <w:tcPr>
            <w:tcW w:w="500" w:type="pct"/>
            <w:tcBorders>
              <w:bottom w:val="single" w:sz="2" w:space="0" w:color="D9D9D9"/>
            </w:tcBorders>
            <w:vAlign w:val="center"/>
          </w:tcPr>
          <w:p w14:paraId="7D07A535" w14:textId="77777777" w:rsidR="00374A60" w:rsidRDefault="0002265D">
            <w:pPr>
              <w:spacing w:after="0"/>
              <w:jc w:val="right"/>
            </w:pPr>
            <w:r>
              <w:rPr>
                <w:sz w:val="14"/>
              </w:rPr>
              <w:t>75,656</w:t>
            </w:r>
          </w:p>
        </w:tc>
        <w:tc>
          <w:tcPr>
            <w:tcW w:w="500" w:type="pct"/>
            <w:tcBorders>
              <w:bottom w:val="single" w:sz="2" w:space="0" w:color="D9D9D9"/>
            </w:tcBorders>
            <w:vAlign w:val="center"/>
          </w:tcPr>
          <w:p w14:paraId="2959DD96" w14:textId="77777777" w:rsidR="00374A60" w:rsidRDefault="0002265D">
            <w:pPr>
              <w:spacing w:after="0"/>
              <w:jc w:val="right"/>
            </w:pPr>
            <w:r>
              <w:rPr>
                <w:sz w:val="14"/>
              </w:rPr>
              <w:t>2,505,314</w:t>
            </w:r>
          </w:p>
        </w:tc>
        <w:tc>
          <w:tcPr>
            <w:tcW w:w="500" w:type="pct"/>
            <w:tcBorders>
              <w:bottom w:val="single" w:sz="2" w:space="0" w:color="D9D9D9"/>
            </w:tcBorders>
            <w:vAlign w:val="center"/>
          </w:tcPr>
          <w:p w14:paraId="77969CBB" w14:textId="77777777" w:rsidR="00374A60" w:rsidRDefault="0002265D">
            <w:pPr>
              <w:spacing w:after="0"/>
              <w:jc w:val="right"/>
            </w:pPr>
            <w:r>
              <w:rPr>
                <w:sz w:val="14"/>
              </w:rPr>
              <w:t>73,296,738</w:t>
            </w:r>
          </w:p>
        </w:tc>
      </w:tr>
      <w:tr w:rsidR="00374A60" w14:paraId="1501FF1E" w14:textId="77777777">
        <w:trPr>
          <w:jc w:val="center"/>
        </w:trPr>
        <w:tc>
          <w:tcPr>
            <w:tcW w:w="1900" w:type="pct"/>
            <w:tcBorders>
              <w:bottom w:val="single" w:sz="2" w:space="0" w:color="D9D9D9"/>
            </w:tcBorders>
            <w:vAlign w:val="center"/>
          </w:tcPr>
          <w:p w14:paraId="067586A4" w14:textId="77777777" w:rsidR="00374A60" w:rsidRDefault="0002265D">
            <w:pPr>
              <w:spacing w:after="0"/>
            </w:pPr>
            <w:r>
              <w:rPr>
                <w:sz w:val="14"/>
              </w:rPr>
              <w:t>18 to 24 Years</w:t>
            </w:r>
          </w:p>
        </w:tc>
        <w:tc>
          <w:tcPr>
            <w:tcW w:w="500" w:type="pct"/>
            <w:tcBorders>
              <w:bottom w:val="single" w:sz="2" w:space="0" w:color="D9D9D9"/>
            </w:tcBorders>
            <w:vAlign w:val="center"/>
          </w:tcPr>
          <w:p w14:paraId="65BAF461" w14:textId="77777777" w:rsidR="00374A60" w:rsidRDefault="0002265D">
            <w:pPr>
              <w:spacing w:after="0"/>
              <w:jc w:val="right"/>
            </w:pPr>
            <w:r>
              <w:rPr>
                <w:sz w:val="14"/>
              </w:rPr>
              <w:t>10.0%</w:t>
            </w:r>
          </w:p>
        </w:tc>
        <w:tc>
          <w:tcPr>
            <w:tcW w:w="500" w:type="pct"/>
            <w:tcBorders>
              <w:bottom w:val="single" w:sz="2" w:space="0" w:color="D9D9D9"/>
            </w:tcBorders>
            <w:vAlign w:val="center"/>
          </w:tcPr>
          <w:p w14:paraId="503E0CEC" w14:textId="77777777" w:rsidR="00374A60" w:rsidRDefault="0002265D">
            <w:pPr>
              <w:spacing w:after="0"/>
              <w:jc w:val="right"/>
            </w:pPr>
            <w:r>
              <w:rPr>
                <w:sz w:val="14"/>
              </w:rPr>
              <w:t>9.6%</w:t>
            </w:r>
          </w:p>
        </w:tc>
        <w:tc>
          <w:tcPr>
            <w:tcW w:w="500" w:type="pct"/>
            <w:tcBorders>
              <w:bottom w:val="single" w:sz="2" w:space="0" w:color="D9D9D9"/>
            </w:tcBorders>
            <w:vAlign w:val="center"/>
          </w:tcPr>
          <w:p w14:paraId="778291D9" w14:textId="77777777" w:rsidR="00374A60" w:rsidRDefault="0002265D">
            <w:pPr>
              <w:spacing w:after="0"/>
              <w:jc w:val="right"/>
            </w:pPr>
            <w:r>
              <w:rPr>
                <w:sz w:val="14"/>
              </w:rPr>
              <w:t>9.3%</w:t>
            </w:r>
          </w:p>
        </w:tc>
        <w:tc>
          <w:tcPr>
            <w:tcW w:w="500" w:type="pct"/>
            <w:tcBorders>
              <w:bottom w:val="single" w:sz="2" w:space="0" w:color="D9D9D9"/>
            </w:tcBorders>
            <w:vAlign w:val="center"/>
          </w:tcPr>
          <w:p w14:paraId="6722230C" w14:textId="77777777" w:rsidR="00374A60" w:rsidRDefault="0002265D">
            <w:pPr>
              <w:spacing w:after="0"/>
              <w:jc w:val="right"/>
            </w:pPr>
            <w:r>
              <w:rPr>
                <w:sz w:val="14"/>
              </w:rPr>
              <w:t>31,994</w:t>
            </w:r>
          </w:p>
        </w:tc>
        <w:tc>
          <w:tcPr>
            <w:tcW w:w="500" w:type="pct"/>
            <w:tcBorders>
              <w:bottom w:val="single" w:sz="2" w:space="0" w:color="D9D9D9"/>
            </w:tcBorders>
            <w:vAlign w:val="center"/>
          </w:tcPr>
          <w:p w14:paraId="23A76EE2" w14:textId="77777777" w:rsidR="00374A60" w:rsidRDefault="0002265D">
            <w:pPr>
              <w:spacing w:after="0"/>
              <w:jc w:val="right"/>
            </w:pPr>
            <w:r>
              <w:rPr>
                <w:sz w:val="14"/>
              </w:rPr>
              <w:t>1,014,840</w:t>
            </w:r>
          </w:p>
        </w:tc>
        <w:tc>
          <w:tcPr>
            <w:tcW w:w="500" w:type="pct"/>
            <w:tcBorders>
              <w:bottom w:val="single" w:sz="2" w:space="0" w:color="D9D9D9"/>
            </w:tcBorders>
            <w:vAlign w:val="center"/>
          </w:tcPr>
          <w:p w14:paraId="6955A0AD" w14:textId="77777777" w:rsidR="00374A60" w:rsidRDefault="0002265D">
            <w:pPr>
              <w:spacing w:after="0"/>
              <w:jc w:val="right"/>
            </w:pPr>
            <w:r>
              <w:rPr>
                <w:sz w:val="14"/>
              </w:rPr>
              <w:t>30,435,736</w:t>
            </w:r>
          </w:p>
        </w:tc>
      </w:tr>
      <w:tr w:rsidR="00374A60" w14:paraId="485DFB34" w14:textId="77777777">
        <w:trPr>
          <w:jc w:val="center"/>
        </w:trPr>
        <w:tc>
          <w:tcPr>
            <w:tcW w:w="1900" w:type="pct"/>
            <w:tcBorders>
              <w:bottom w:val="single" w:sz="2" w:space="0" w:color="D9D9D9"/>
            </w:tcBorders>
            <w:vAlign w:val="center"/>
          </w:tcPr>
          <w:p w14:paraId="08A4D574" w14:textId="77777777" w:rsidR="00374A60" w:rsidRDefault="0002265D">
            <w:pPr>
              <w:spacing w:after="0"/>
            </w:pPr>
            <w:r>
              <w:rPr>
                <w:sz w:val="14"/>
              </w:rPr>
              <w:t>25 to 34 Years</w:t>
            </w:r>
          </w:p>
        </w:tc>
        <w:tc>
          <w:tcPr>
            <w:tcW w:w="500" w:type="pct"/>
            <w:tcBorders>
              <w:bottom w:val="single" w:sz="2" w:space="0" w:color="D9D9D9"/>
            </w:tcBorders>
            <w:vAlign w:val="center"/>
          </w:tcPr>
          <w:p w14:paraId="369D756B" w14:textId="77777777" w:rsidR="00374A60" w:rsidRDefault="0002265D">
            <w:pPr>
              <w:spacing w:after="0"/>
              <w:jc w:val="right"/>
            </w:pPr>
            <w:r>
              <w:rPr>
                <w:sz w:val="14"/>
              </w:rPr>
              <w:t>15.4%</w:t>
            </w:r>
          </w:p>
        </w:tc>
        <w:tc>
          <w:tcPr>
            <w:tcW w:w="500" w:type="pct"/>
            <w:tcBorders>
              <w:bottom w:val="single" w:sz="2" w:space="0" w:color="D9D9D9"/>
            </w:tcBorders>
            <w:vAlign w:val="center"/>
          </w:tcPr>
          <w:p w14:paraId="51AE5F24" w14:textId="77777777" w:rsidR="00374A60" w:rsidRDefault="0002265D">
            <w:pPr>
              <w:spacing w:after="0"/>
              <w:jc w:val="right"/>
            </w:pPr>
            <w:r>
              <w:rPr>
                <w:sz w:val="14"/>
              </w:rPr>
              <w:t>13.9%</w:t>
            </w:r>
          </w:p>
        </w:tc>
        <w:tc>
          <w:tcPr>
            <w:tcW w:w="500" w:type="pct"/>
            <w:tcBorders>
              <w:bottom w:val="single" w:sz="2" w:space="0" w:color="D9D9D9"/>
            </w:tcBorders>
            <w:vAlign w:val="center"/>
          </w:tcPr>
          <w:p w14:paraId="2984B6AE" w14:textId="77777777" w:rsidR="00374A60" w:rsidRDefault="0002265D">
            <w:pPr>
              <w:spacing w:after="0"/>
              <w:jc w:val="right"/>
            </w:pPr>
            <w:r>
              <w:rPr>
                <w:sz w:val="14"/>
              </w:rPr>
              <w:t>13.9%</w:t>
            </w:r>
          </w:p>
        </w:tc>
        <w:tc>
          <w:tcPr>
            <w:tcW w:w="500" w:type="pct"/>
            <w:tcBorders>
              <w:bottom w:val="single" w:sz="2" w:space="0" w:color="D9D9D9"/>
            </w:tcBorders>
            <w:vAlign w:val="center"/>
          </w:tcPr>
          <w:p w14:paraId="6360F971" w14:textId="77777777" w:rsidR="00374A60" w:rsidRDefault="0002265D">
            <w:pPr>
              <w:spacing w:after="0"/>
              <w:jc w:val="right"/>
            </w:pPr>
            <w:r>
              <w:rPr>
                <w:sz w:val="14"/>
              </w:rPr>
              <w:t>49,244</w:t>
            </w:r>
          </w:p>
        </w:tc>
        <w:tc>
          <w:tcPr>
            <w:tcW w:w="500" w:type="pct"/>
            <w:tcBorders>
              <w:bottom w:val="single" w:sz="2" w:space="0" w:color="D9D9D9"/>
            </w:tcBorders>
            <w:vAlign w:val="center"/>
          </w:tcPr>
          <w:p w14:paraId="1A4E41CA" w14:textId="77777777" w:rsidR="00374A60" w:rsidRDefault="0002265D">
            <w:pPr>
              <w:spacing w:after="0"/>
              <w:jc w:val="right"/>
            </w:pPr>
            <w:r>
              <w:rPr>
                <w:sz w:val="14"/>
              </w:rPr>
              <w:t>1,463,710</w:t>
            </w:r>
          </w:p>
        </w:tc>
        <w:tc>
          <w:tcPr>
            <w:tcW w:w="500" w:type="pct"/>
            <w:tcBorders>
              <w:bottom w:val="single" w:sz="2" w:space="0" w:color="D9D9D9"/>
            </w:tcBorders>
            <w:vAlign w:val="center"/>
          </w:tcPr>
          <w:p w14:paraId="473E9EC6" w14:textId="77777777" w:rsidR="00374A60" w:rsidRDefault="0002265D">
            <w:pPr>
              <w:spacing w:after="0"/>
              <w:jc w:val="right"/>
            </w:pPr>
            <w:r>
              <w:rPr>
                <w:sz w:val="14"/>
              </w:rPr>
              <w:t>45,485,165</w:t>
            </w:r>
          </w:p>
        </w:tc>
      </w:tr>
      <w:tr w:rsidR="00374A60" w14:paraId="2A89DC69" w14:textId="77777777">
        <w:trPr>
          <w:jc w:val="center"/>
        </w:trPr>
        <w:tc>
          <w:tcPr>
            <w:tcW w:w="1900" w:type="pct"/>
            <w:tcBorders>
              <w:bottom w:val="single" w:sz="2" w:space="0" w:color="D9D9D9"/>
            </w:tcBorders>
            <w:vAlign w:val="center"/>
          </w:tcPr>
          <w:p w14:paraId="587ADB99" w14:textId="77777777" w:rsidR="00374A60" w:rsidRDefault="0002265D">
            <w:pPr>
              <w:spacing w:after="0"/>
            </w:pPr>
            <w:r>
              <w:rPr>
                <w:sz w:val="14"/>
              </w:rPr>
              <w:t>35 to 44 Years</w:t>
            </w:r>
          </w:p>
        </w:tc>
        <w:tc>
          <w:tcPr>
            <w:tcW w:w="500" w:type="pct"/>
            <w:tcBorders>
              <w:bottom w:val="single" w:sz="2" w:space="0" w:color="D9D9D9"/>
            </w:tcBorders>
            <w:vAlign w:val="center"/>
          </w:tcPr>
          <w:p w14:paraId="7C475106" w14:textId="77777777" w:rsidR="00374A60" w:rsidRDefault="0002265D">
            <w:pPr>
              <w:spacing w:after="0"/>
              <w:jc w:val="right"/>
            </w:pPr>
            <w:r>
              <w:rPr>
                <w:sz w:val="14"/>
              </w:rPr>
              <w:t>12.4%</w:t>
            </w:r>
          </w:p>
        </w:tc>
        <w:tc>
          <w:tcPr>
            <w:tcW w:w="500" w:type="pct"/>
            <w:tcBorders>
              <w:bottom w:val="single" w:sz="2" w:space="0" w:color="D9D9D9"/>
            </w:tcBorders>
            <w:vAlign w:val="center"/>
          </w:tcPr>
          <w:p w14:paraId="56FC4837" w14:textId="77777777" w:rsidR="00374A60" w:rsidRDefault="0002265D">
            <w:pPr>
              <w:spacing w:after="0"/>
              <w:jc w:val="right"/>
            </w:pPr>
            <w:r>
              <w:rPr>
                <w:sz w:val="14"/>
              </w:rPr>
              <w:t>13.2%</w:t>
            </w:r>
          </w:p>
        </w:tc>
        <w:tc>
          <w:tcPr>
            <w:tcW w:w="500" w:type="pct"/>
            <w:tcBorders>
              <w:bottom w:val="single" w:sz="2" w:space="0" w:color="D9D9D9"/>
            </w:tcBorders>
            <w:vAlign w:val="center"/>
          </w:tcPr>
          <w:p w14:paraId="276B5BB2" w14:textId="77777777" w:rsidR="00374A60" w:rsidRDefault="0002265D">
            <w:pPr>
              <w:spacing w:after="0"/>
              <w:jc w:val="right"/>
            </w:pPr>
            <w:r>
              <w:rPr>
                <w:sz w:val="14"/>
              </w:rPr>
              <w:t>12.7%</w:t>
            </w:r>
          </w:p>
        </w:tc>
        <w:tc>
          <w:tcPr>
            <w:tcW w:w="500" w:type="pct"/>
            <w:tcBorders>
              <w:bottom w:val="single" w:sz="2" w:space="0" w:color="D9D9D9"/>
            </w:tcBorders>
            <w:vAlign w:val="center"/>
          </w:tcPr>
          <w:p w14:paraId="5CA97CDA" w14:textId="77777777" w:rsidR="00374A60" w:rsidRDefault="0002265D">
            <w:pPr>
              <w:spacing w:after="0"/>
              <w:jc w:val="right"/>
            </w:pPr>
            <w:r>
              <w:rPr>
                <w:sz w:val="14"/>
              </w:rPr>
              <w:t>39,668</w:t>
            </w:r>
          </w:p>
        </w:tc>
        <w:tc>
          <w:tcPr>
            <w:tcW w:w="500" w:type="pct"/>
            <w:tcBorders>
              <w:bottom w:val="single" w:sz="2" w:space="0" w:color="D9D9D9"/>
            </w:tcBorders>
            <w:vAlign w:val="center"/>
          </w:tcPr>
          <w:p w14:paraId="6D279215" w14:textId="77777777" w:rsidR="00374A60" w:rsidRDefault="0002265D">
            <w:pPr>
              <w:spacing w:after="0"/>
              <w:jc w:val="right"/>
            </w:pPr>
            <w:r>
              <w:rPr>
                <w:sz w:val="14"/>
              </w:rPr>
              <w:t>1,384,214</w:t>
            </w:r>
          </w:p>
        </w:tc>
        <w:tc>
          <w:tcPr>
            <w:tcW w:w="500" w:type="pct"/>
            <w:tcBorders>
              <w:bottom w:val="single" w:sz="2" w:space="0" w:color="D9D9D9"/>
            </w:tcBorders>
            <w:vAlign w:val="center"/>
          </w:tcPr>
          <w:p w14:paraId="221C1622" w14:textId="77777777" w:rsidR="00374A60" w:rsidRDefault="0002265D">
            <w:pPr>
              <w:spacing w:after="0"/>
              <w:jc w:val="right"/>
            </w:pPr>
            <w:r>
              <w:rPr>
                <w:sz w:val="14"/>
              </w:rPr>
              <w:t>41,346,677</w:t>
            </w:r>
          </w:p>
        </w:tc>
      </w:tr>
      <w:tr w:rsidR="00374A60" w14:paraId="61B0309D" w14:textId="77777777">
        <w:trPr>
          <w:jc w:val="center"/>
        </w:trPr>
        <w:tc>
          <w:tcPr>
            <w:tcW w:w="1900" w:type="pct"/>
            <w:tcBorders>
              <w:bottom w:val="single" w:sz="2" w:space="0" w:color="D9D9D9"/>
            </w:tcBorders>
            <w:vAlign w:val="center"/>
          </w:tcPr>
          <w:p w14:paraId="05D97B9E" w14:textId="77777777" w:rsidR="00374A60" w:rsidRDefault="0002265D">
            <w:pPr>
              <w:spacing w:after="0"/>
            </w:pPr>
            <w:r>
              <w:rPr>
                <w:sz w:val="14"/>
              </w:rPr>
              <w:t>45 to 54 Years</w:t>
            </w:r>
          </w:p>
        </w:tc>
        <w:tc>
          <w:tcPr>
            <w:tcW w:w="500" w:type="pct"/>
            <w:tcBorders>
              <w:bottom w:val="single" w:sz="2" w:space="0" w:color="D9D9D9"/>
            </w:tcBorders>
            <w:vAlign w:val="center"/>
          </w:tcPr>
          <w:p w14:paraId="03681D37" w14:textId="77777777" w:rsidR="00374A60" w:rsidRDefault="0002265D">
            <w:pPr>
              <w:spacing w:after="0"/>
              <w:jc w:val="right"/>
            </w:pPr>
            <w:r>
              <w:rPr>
                <w:sz w:val="14"/>
              </w:rPr>
              <w:t>12.0%</w:t>
            </w:r>
          </w:p>
        </w:tc>
        <w:tc>
          <w:tcPr>
            <w:tcW w:w="500" w:type="pct"/>
            <w:tcBorders>
              <w:bottom w:val="single" w:sz="2" w:space="0" w:color="D9D9D9"/>
            </w:tcBorders>
            <w:vAlign w:val="center"/>
          </w:tcPr>
          <w:p w14:paraId="4C357F07" w14:textId="77777777" w:rsidR="00374A60" w:rsidRDefault="0002265D">
            <w:pPr>
              <w:spacing w:after="0"/>
              <w:jc w:val="right"/>
            </w:pPr>
            <w:r>
              <w:rPr>
                <w:sz w:val="14"/>
              </w:rPr>
              <w:t>13.4%</w:t>
            </w:r>
          </w:p>
        </w:tc>
        <w:tc>
          <w:tcPr>
            <w:tcW w:w="500" w:type="pct"/>
            <w:tcBorders>
              <w:bottom w:val="single" w:sz="2" w:space="0" w:color="D9D9D9"/>
            </w:tcBorders>
            <w:vAlign w:val="center"/>
          </w:tcPr>
          <w:p w14:paraId="3B57044A" w14:textId="77777777" w:rsidR="00374A60" w:rsidRDefault="0002265D">
            <w:pPr>
              <w:spacing w:after="0"/>
              <w:jc w:val="right"/>
            </w:pPr>
            <w:r>
              <w:rPr>
                <w:sz w:val="14"/>
              </w:rPr>
              <w:t>12.7%</w:t>
            </w:r>
          </w:p>
        </w:tc>
        <w:tc>
          <w:tcPr>
            <w:tcW w:w="500" w:type="pct"/>
            <w:tcBorders>
              <w:bottom w:val="single" w:sz="2" w:space="0" w:color="D9D9D9"/>
            </w:tcBorders>
            <w:vAlign w:val="center"/>
          </w:tcPr>
          <w:p w14:paraId="144C4F12" w14:textId="77777777" w:rsidR="00374A60" w:rsidRDefault="0002265D">
            <w:pPr>
              <w:spacing w:after="0"/>
              <w:jc w:val="right"/>
            </w:pPr>
            <w:r>
              <w:rPr>
                <w:sz w:val="14"/>
              </w:rPr>
              <w:t>38,477</w:t>
            </w:r>
          </w:p>
        </w:tc>
        <w:tc>
          <w:tcPr>
            <w:tcW w:w="500" w:type="pct"/>
            <w:tcBorders>
              <w:bottom w:val="single" w:sz="2" w:space="0" w:color="D9D9D9"/>
            </w:tcBorders>
            <w:vAlign w:val="center"/>
          </w:tcPr>
          <w:p w14:paraId="4E822441" w14:textId="77777777" w:rsidR="00374A60" w:rsidRDefault="0002265D">
            <w:pPr>
              <w:spacing w:after="0"/>
              <w:jc w:val="right"/>
            </w:pPr>
            <w:r>
              <w:rPr>
                <w:sz w:val="14"/>
              </w:rPr>
              <w:t>1,404,137</w:t>
            </w:r>
          </w:p>
        </w:tc>
        <w:tc>
          <w:tcPr>
            <w:tcW w:w="500" w:type="pct"/>
            <w:tcBorders>
              <w:bottom w:val="single" w:sz="2" w:space="0" w:color="D9D9D9"/>
            </w:tcBorders>
            <w:vAlign w:val="center"/>
          </w:tcPr>
          <w:p w14:paraId="71B5ACB9" w14:textId="77777777" w:rsidR="00374A60" w:rsidRDefault="0002265D">
            <w:pPr>
              <w:spacing w:after="0"/>
              <w:jc w:val="right"/>
            </w:pPr>
            <w:r>
              <w:rPr>
                <w:sz w:val="14"/>
              </w:rPr>
              <w:t>41,540,736</w:t>
            </w:r>
          </w:p>
        </w:tc>
      </w:tr>
      <w:tr w:rsidR="00374A60" w14:paraId="113154E5" w14:textId="77777777">
        <w:trPr>
          <w:jc w:val="center"/>
        </w:trPr>
        <w:tc>
          <w:tcPr>
            <w:tcW w:w="1900" w:type="pct"/>
            <w:tcBorders>
              <w:bottom w:val="single" w:sz="2" w:space="0" w:color="D9D9D9"/>
            </w:tcBorders>
            <w:vAlign w:val="center"/>
          </w:tcPr>
          <w:p w14:paraId="3F45D72B" w14:textId="77777777" w:rsidR="00374A60" w:rsidRDefault="0002265D">
            <w:pPr>
              <w:spacing w:after="0"/>
            </w:pPr>
            <w:r>
              <w:rPr>
                <w:sz w:val="14"/>
              </w:rPr>
              <w:t>55 to 64 Years</w:t>
            </w:r>
          </w:p>
        </w:tc>
        <w:tc>
          <w:tcPr>
            <w:tcW w:w="500" w:type="pct"/>
            <w:tcBorders>
              <w:bottom w:val="single" w:sz="2" w:space="0" w:color="D9D9D9"/>
            </w:tcBorders>
            <w:vAlign w:val="center"/>
          </w:tcPr>
          <w:p w14:paraId="755C682E" w14:textId="77777777" w:rsidR="00374A60" w:rsidRDefault="0002265D">
            <w:pPr>
              <w:spacing w:after="0"/>
              <w:jc w:val="right"/>
            </w:pPr>
            <w:r>
              <w:rPr>
                <w:sz w:val="14"/>
              </w:rPr>
              <w:t>12.4%</w:t>
            </w:r>
          </w:p>
        </w:tc>
        <w:tc>
          <w:tcPr>
            <w:tcW w:w="500" w:type="pct"/>
            <w:tcBorders>
              <w:bottom w:val="single" w:sz="2" w:space="0" w:color="D9D9D9"/>
            </w:tcBorders>
            <w:vAlign w:val="center"/>
          </w:tcPr>
          <w:p w14:paraId="7515AB90" w14:textId="77777777" w:rsidR="00374A60" w:rsidRDefault="0002265D">
            <w:pPr>
              <w:spacing w:after="0"/>
              <w:jc w:val="right"/>
            </w:pPr>
            <w:r>
              <w:rPr>
                <w:sz w:val="14"/>
              </w:rPr>
              <w:t>12.2%</w:t>
            </w:r>
          </w:p>
        </w:tc>
        <w:tc>
          <w:tcPr>
            <w:tcW w:w="500" w:type="pct"/>
            <w:tcBorders>
              <w:bottom w:val="single" w:sz="2" w:space="0" w:color="D9D9D9"/>
            </w:tcBorders>
            <w:vAlign w:val="center"/>
          </w:tcPr>
          <w:p w14:paraId="5B63A115" w14:textId="77777777" w:rsidR="00374A60" w:rsidRDefault="0002265D">
            <w:pPr>
              <w:spacing w:after="0"/>
              <w:jc w:val="right"/>
            </w:pPr>
            <w:r>
              <w:rPr>
                <w:sz w:val="14"/>
              </w:rPr>
              <w:t>12.9%</w:t>
            </w:r>
          </w:p>
        </w:tc>
        <w:tc>
          <w:tcPr>
            <w:tcW w:w="500" w:type="pct"/>
            <w:tcBorders>
              <w:bottom w:val="single" w:sz="2" w:space="0" w:color="D9D9D9"/>
            </w:tcBorders>
            <w:vAlign w:val="center"/>
          </w:tcPr>
          <w:p w14:paraId="18278084" w14:textId="77777777" w:rsidR="00374A60" w:rsidRDefault="0002265D">
            <w:pPr>
              <w:spacing w:after="0"/>
              <w:jc w:val="right"/>
            </w:pPr>
            <w:r>
              <w:rPr>
                <w:sz w:val="14"/>
              </w:rPr>
              <w:t>39,483</w:t>
            </w:r>
          </w:p>
        </w:tc>
        <w:tc>
          <w:tcPr>
            <w:tcW w:w="500" w:type="pct"/>
            <w:tcBorders>
              <w:bottom w:val="single" w:sz="2" w:space="0" w:color="D9D9D9"/>
            </w:tcBorders>
            <w:vAlign w:val="center"/>
          </w:tcPr>
          <w:p w14:paraId="3E7A1248" w14:textId="77777777" w:rsidR="00374A60" w:rsidRDefault="0002265D">
            <w:pPr>
              <w:spacing w:after="0"/>
              <w:jc w:val="right"/>
            </w:pPr>
            <w:r>
              <w:rPr>
                <w:sz w:val="14"/>
              </w:rPr>
              <w:t>1,285,003</w:t>
            </w:r>
          </w:p>
        </w:tc>
        <w:tc>
          <w:tcPr>
            <w:tcW w:w="500" w:type="pct"/>
            <w:tcBorders>
              <w:bottom w:val="single" w:sz="2" w:space="0" w:color="D9D9D9"/>
            </w:tcBorders>
            <w:vAlign w:val="center"/>
          </w:tcPr>
          <w:p w14:paraId="6C1C3530" w14:textId="77777777" w:rsidR="00374A60" w:rsidRDefault="0002265D">
            <w:pPr>
              <w:spacing w:after="0"/>
              <w:jc w:val="right"/>
            </w:pPr>
            <w:r>
              <w:rPr>
                <w:sz w:val="14"/>
              </w:rPr>
              <w:t>42,101,439</w:t>
            </w:r>
          </w:p>
        </w:tc>
      </w:tr>
      <w:tr w:rsidR="00374A60" w14:paraId="7BF6F97C" w14:textId="77777777">
        <w:trPr>
          <w:jc w:val="center"/>
        </w:trPr>
        <w:tc>
          <w:tcPr>
            <w:tcW w:w="1900" w:type="pct"/>
            <w:tcBorders>
              <w:bottom w:val="single" w:sz="2" w:space="0" w:color="D9D9D9"/>
            </w:tcBorders>
            <w:vAlign w:val="center"/>
          </w:tcPr>
          <w:p w14:paraId="2C92A2BE" w14:textId="77777777" w:rsidR="00374A60" w:rsidRDefault="0002265D">
            <w:pPr>
              <w:spacing w:after="0"/>
            </w:pPr>
            <w:r>
              <w:rPr>
                <w:sz w:val="14"/>
              </w:rPr>
              <w:t>65 to 74 Years</w:t>
            </w:r>
          </w:p>
        </w:tc>
        <w:tc>
          <w:tcPr>
            <w:tcW w:w="500" w:type="pct"/>
            <w:tcBorders>
              <w:bottom w:val="single" w:sz="2" w:space="0" w:color="D9D9D9"/>
            </w:tcBorders>
            <w:vAlign w:val="center"/>
          </w:tcPr>
          <w:p w14:paraId="107A2CCA" w14:textId="77777777" w:rsidR="00374A60" w:rsidRDefault="0002265D">
            <w:pPr>
              <w:spacing w:after="0"/>
              <w:jc w:val="right"/>
            </w:pPr>
            <w:r>
              <w:rPr>
                <w:sz w:val="14"/>
              </w:rPr>
              <w:t>8.5%</w:t>
            </w:r>
          </w:p>
        </w:tc>
        <w:tc>
          <w:tcPr>
            <w:tcW w:w="500" w:type="pct"/>
            <w:tcBorders>
              <w:bottom w:val="single" w:sz="2" w:space="0" w:color="D9D9D9"/>
            </w:tcBorders>
            <w:vAlign w:val="center"/>
          </w:tcPr>
          <w:p w14:paraId="3A150C16" w14:textId="77777777" w:rsidR="00374A60" w:rsidRDefault="0002265D">
            <w:pPr>
              <w:spacing w:after="0"/>
              <w:jc w:val="right"/>
            </w:pPr>
            <w:r>
              <w:rPr>
                <w:sz w:val="14"/>
              </w:rPr>
              <w:t>8.5%</w:t>
            </w:r>
          </w:p>
        </w:tc>
        <w:tc>
          <w:tcPr>
            <w:tcW w:w="500" w:type="pct"/>
            <w:tcBorders>
              <w:bottom w:val="single" w:sz="2" w:space="0" w:color="D9D9D9"/>
            </w:tcBorders>
            <w:vAlign w:val="center"/>
          </w:tcPr>
          <w:p w14:paraId="547D8580" w14:textId="77777777" w:rsidR="00374A60" w:rsidRDefault="0002265D">
            <w:pPr>
              <w:spacing w:after="0"/>
              <w:jc w:val="right"/>
            </w:pPr>
            <w:r>
              <w:rPr>
                <w:sz w:val="14"/>
              </w:rPr>
              <w:t>9.4%</w:t>
            </w:r>
          </w:p>
        </w:tc>
        <w:tc>
          <w:tcPr>
            <w:tcW w:w="500" w:type="pct"/>
            <w:tcBorders>
              <w:bottom w:val="single" w:sz="2" w:space="0" w:color="D9D9D9"/>
            </w:tcBorders>
            <w:vAlign w:val="center"/>
          </w:tcPr>
          <w:p w14:paraId="6E7773B6" w14:textId="77777777" w:rsidR="00374A60" w:rsidRDefault="0002265D">
            <w:pPr>
              <w:spacing w:after="0"/>
              <w:jc w:val="right"/>
            </w:pPr>
            <w:r>
              <w:rPr>
                <w:sz w:val="14"/>
              </w:rPr>
              <w:t>27,133</w:t>
            </w:r>
          </w:p>
        </w:tc>
        <w:tc>
          <w:tcPr>
            <w:tcW w:w="500" w:type="pct"/>
            <w:tcBorders>
              <w:bottom w:val="single" w:sz="2" w:space="0" w:color="D9D9D9"/>
            </w:tcBorders>
            <w:vAlign w:val="center"/>
          </w:tcPr>
          <w:p w14:paraId="779F02C0" w14:textId="77777777" w:rsidR="00374A60" w:rsidRDefault="0002265D">
            <w:pPr>
              <w:spacing w:after="0"/>
              <w:jc w:val="right"/>
            </w:pPr>
            <w:r>
              <w:rPr>
                <w:sz w:val="14"/>
              </w:rPr>
              <w:t>898,600</w:t>
            </w:r>
          </w:p>
        </w:tc>
        <w:tc>
          <w:tcPr>
            <w:tcW w:w="500" w:type="pct"/>
            <w:tcBorders>
              <w:bottom w:val="single" w:sz="2" w:space="0" w:color="D9D9D9"/>
            </w:tcBorders>
            <w:vAlign w:val="center"/>
          </w:tcPr>
          <w:p w14:paraId="2A3986D9" w14:textId="77777777" w:rsidR="00374A60" w:rsidRDefault="0002265D">
            <w:pPr>
              <w:spacing w:after="0"/>
              <w:jc w:val="right"/>
            </w:pPr>
            <w:r>
              <w:rPr>
                <w:sz w:val="14"/>
              </w:rPr>
              <w:t>30,547,950</w:t>
            </w:r>
          </w:p>
        </w:tc>
      </w:tr>
      <w:tr w:rsidR="00374A60" w14:paraId="32EC3908" w14:textId="77777777">
        <w:trPr>
          <w:jc w:val="center"/>
        </w:trPr>
        <w:tc>
          <w:tcPr>
            <w:tcW w:w="1900" w:type="pct"/>
            <w:tcBorders>
              <w:bottom w:val="single" w:sz="2" w:space="0" w:color="D9D9D9"/>
            </w:tcBorders>
            <w:vAlign w:val="center"/>
          </w:tcPr>
          <w:p w14:paraId="4CCE1543" w14:textId="77777777" w:rsidR="00374A60" w:rsidRDefault="0002265D">
            <w:pPr>
              <w:spacing w:after="0"/>
            </w:pPr>
            <w:r>
              <w:rPr>
                <w:sz w:val="14"/>
              </w:rPr>
              <w:t xml:space="preserve">75 Years and </w:t>
            </w:r>
            <w:r>
              <w:rPr>
                <w:sz w:val="14"/>
              </w:rPr>
              <w:t>Over</w:t>
            </w:r>
          </w:p>
        </w:tc>
        <w:tc>
          <w:tcPr>
            <w:tcW w:w="500" w:type="pct"/>
            <w:tcBorders>
              <w:bottom w:val="single" w:sz="2" w:space="0" w:color="D9D9D9"/>
            </w:tcBorders>
            <w:vAlign w:val="center"/>
          </w:tcPr>
          <w:p w14:paraId="19129810" w14:textId="77777777" w:rsidR="00374A60" w:rsidRDefault="0002265D">
            <w:pPr>
              <w:spacing w:after="0"/>
              <w:jc w:val="right"/>
            </w:pPr>
            <w:r>
              <w:rPr>
                <w:sz w:val="14"/>
              </w:rPr>
              <w:t>5.6%</w:t>
            </w:r>
          </w:p>
        </w:tc>
        <w:tc>
          <w:tcPr>
            <w:tcW w:w="500" w:type="pct"/>
            <w:tcBorders>
              <w:bottom w:val="single" w:sz="2" w:space="0" w:color="D9D9D9"/>
            </w:tcBorders>
            <w:vAlign w:val="center"/>
          </w:tcPr>
          <w:p w14:paraId="796066CA" w14:textId="77777777" w:rsidR="00374A60" w:rsidRDefault="0002265D">
            <w:pPr>
              <w:spacing w:after="0"/>
              <w:jc w:val="right"/>
            </w:pPr>
            <w:r>
              <w:rPr>
                <w:sz w:val="14"/>
              </w:rPr>
              <w:t>5.3%</w:t>
            </w:r>
          </w:p>
        </w:tc>
        <w:tc>
          <w:tcPr>
            <w:tcW w:w="500" w:type="pct"/>
            <w:tcBorders>
              <w:bottom w:val="single" w:sz="2" w:space="0" w:color="D9D9D9"/>
            </w:tcBorders>
            <w:vAlign w:val="center"/>
          </w:tcPr>
          <w:p w14:paraId="02545071" w14:textId="77777777" w:rsidR="00374A60" w:rsidRDefault="0002265D">
            <w:pPr>
              <w:spacing w:after="0"/>
              <w:jc w:val="right"/>
            </w:pPr>
            <w:r>
              <w:rPr>
                <w:sz w:val="14"/>
              </w:rPr>
              <w:t>6.7%</w:t>
            </w:r>
          </w:p>
        </w:tc>
        <w:tc>
          <w:tcPr>
            <w:tcW w:w="500" w:type="pct"/>
            <w:tcBorders>
              <w:bottom w:val="single" w:sz="2" w:space="0" w:color="D9D9D9"/>
            </w:tcBorders>
            <w:vAlign w:val="center"/>
          </w:tcPr>
          <w:p w14:paraId="779EB8AB" w14:textId="77777777" w:rsidR="00374A60" w:rsidRDefault="0002265D">
            <w:pPr>
              <w:spacing w:after="0"/>
              <w:jc w:val="right"/>
            </w:pPr>
            <w:r>
              <w:rPr>
                <w:sz w:val="14"/>
              </w:rPr>
              <w:t>17,988</w:t>
            </w:r>
          </w:p>
        </w:tc>
        <w:tc>
          <w:tcPr>
            <w:tcW w:w="500" w:type="pct"/>
            <w:tcBorders>
              <w:bottom w:val="single" w:sz="2" w:space="0" w:color="D9D9D9"/>
            </w:tcBorders>
            <w:vAlign w:val="center"/>
          </w:tcPr>
          <w:p w14:paraId="1F1F6C1D" w14:textId="77777777" w:rsidR="00374A60" w:rsidRDefault="0002265D">
            <w:pPr>
              <w:spacing w:after="0"/>
              <w:jc w:val="right"/>
            </w:pPr>
            <w:r>
              <w:rPr>
                <w:sz w:val="14"/>
              </w:rPr>
              <w:t>560,761</w:t>
            </w:r>
          </w:p>
        </w:tc>
        <w:tc>
          <w:tcPr>
            <w:tcW w:w="500" w:type="pct"/>
            <w:tcBorders>
              <w:bottom w:val="single" w:sz="2" w:space="0" w:color="D9D9D9"/>
            </w:tcBorders>
            <w:vAlign w:val="center"/>
          </w:tcPr>
          <w:p w14:paraId="138365FC" w14:textId="77777777" w:rsidR="00374A60" w:rsidRDefault="0002265D">
            <w:pPr>
              <w:spacing w:after="0"/>
              <w:jc w:val="right"/>
            </w:pPr>
            <w:r>
              <w:rPr>
                <w:sz w:val="14"/>
              </w:rPr>
              <w:t>21,814,867</w:t>
            </w:r>
          </w:p>
        </w:tc>
      </w:tr>
      <w:tr w:rsidR="00374A60" w14:paraId="7B6B9BAC" w14:textId="77777777">
        <w:trPr>
          <w:jc w:val="center"/>
        </w:trPr>
        <w:tc>
          <w:tcPr>
            <w:tcW w:w="1900" w:type="pct"/>
            <w:tcBorders>
              <w:bottom w:val="single" w:sz="2" w:space="0" w:color="D9D9D9"/>
            </w:tcBorders>
            <w:vAlign w:val="center"/>
          </w:tcPr>
          <w:p w14:paraId="2B54C27F" w14:textId="77777777" w:rsidR="00374A60" w:rsidRDefault="0002265D">
            <w:pPr>
              <w:spacing w:after="0"/>
            </w:pPr>
            <w:r>
              <w:rPr>
                <w:sz w:val="14"/>
              </w:rPr>
              <w:t>Race:  White</w:t>
            </w:r>
          </w:p>
        </w:tc>
        <w:tc>
          <w:tcPr>
            <w:tcW w:w="500" w:type="pct"/>
            <w:tcBorders>
              <w:bottom w:val="single" w:sz="2" w:space="0" w:color="D9D9D9"/>
            </w:tcBorders>
            <w:vAlign w:val="center"/>
          </w:tcPr>
          <w:p w14:paraId="6DB64CC3" w14:textId="77777777" w:rsidR="00374A60" w:rsidRDefault="0002265D">
            <w:pPr>
              <w:spacing w:after="0"/>
              <w:jc w:val="right"/>
            </w:pPr>
            <w:r>
              <w:rPr>
                <w:sz w:val="14"/>
              </w:rPr>
              <w:t>48.2%</w:t>
            </w:r>
          </w:p>
        </w:tc>
        <w:tc>
          <w:tcPr>
            <w:tcW w:w="500" w:type="pct"/>
            <w:tcBorders>
              <w:bottom w:val="single" w:sz="2" w:space="0" w:color="D9D9D9"/>
            </w:tcBorders>
            <w:vAlign w:val="center"/>
          </w:tcPr>
          <w:p w14:paraId="05ABD1C0" w14:textId="77777777" w:rsidR="00374A60" w:rsidRDefault="0002265D">
            <w:pPr>
              <w:spacing w:after="0"/>
              <w:jc w:val="right"/>
            </w:pPr>
            <w:r>
              <w:rPr>
                <w:sz w:val="14"/>
              </w:rPr>
              <w:t>57.2%</w:t>
            </w:r>
          </w:p>
        </w:tc>
        <w:tc>
          <w:tcPr>
            <w:tcW w:w="500" w:type="pct"/>
            <w:tcBorders>
              <w:bottom w:val="single" w:sz="2" w:space="0" w:color="D9D9D9"/>
            </w:tcBorders>
            <w:vAlign w:val="center"/>
          </w:tcPr>
          <w:p w14:paraId="2B9A5E6F" w14:textId="77777777" w:rsidR="00374A60" w:rsidRDefault="0002265D">
            <w:pPr>
              <w:spacing w:after="0"/>
              <w:jc w:val="right"/>
            </w:pPr>
            <w:r>
              <w:rPr>
                <w:sz w:val="14"/>
              </w:rPr>
              <w:t>70.4%</w:t>
            </w:r>
          </w:p>
        </w:tc>
        <w:tc>
          <w:tcPr>
            <w:tcW w:w="500" w:type="pct"/>
            <w:tcBorders>
              <w:bottom w:val="single" w:sz="2" w:space="0" w:color="D9D9D9"/>
            </w:tcBorders>
            <w:vAlign w:val="center"/>
          </w:tcPr>
          <w:p w14:paraId="5C259E31" w14:textId="77777777" w:rsidR="00374A60" w:rsidRDefault="0002265D">
            <w:pPr>
              <w:spacing w:after="0"/>
              <w:jc w:val="right"/>
            </w:pPr>
            <w:r>
              <w:rPr>
                <w:sz w:val="14"/>
              </w:rPr>
              <w:t>154,149</w:t>
            </w:r>
          </w:p>
        </w:tc>
        <w:tc>
          <w:tcPr>
            <w:tcW w:w="500" w:type="pct"/>
            <w:tcBorders>
              <w:bottom w:val="single" w:sz="2" w:space="0" w:color="D9D9D9"/>
            </w:tcBorders>
            <w:vAlign w:val="center"/>
          </w:tcPr>
          <w:p w14:paraId="2A329DC9" w14:textId="77777777" w:rsidR="00374A60" w:rsidRDefault="0002265D">
            <w:pPr>
              <w:spacing w:after="0"/>
              <w:jc w:val="right"/>
            </w:pPr>
            <w:r>
              <w:rPr>
                <w:sz w:val="14"/>
              </w:rPr>
              <w:t>6,020,265</w:t>
            </w:r>
          </w:p>
        </w:tc>
        <w:tc>
          <w:tcPr>
            <w:tcW w:w="500" w:type="pct"/>
            <w:tcBorders>
              <w:bottom w:val="single" w:sz="2" w:space="0" w:color="D9D9D9"/>
            </w:tcBorders>
            <w:vAlign w:val="center"/>
          </w:tcPr>
          <w:p w14:paraId="72DBF5A4" w14:textId="77777777" w:rsidR="00374A60" w:rsidRDefault="0002265D">
            <w:pPr>
              <w:spacing w:after="0"/>
              <w:jc w:val="right"/>
            </w:pPr>
            <w:r>
              <w:rPr>
                <w:sz w:val="14"/>
              </w:rPr>
              <w:t>229,960,813</w:t>
            </w:r>
          </w:p>
        </w:tc>
      </w:tr>
      <w:tr w:rsidR="00374A60" w14:paraId="4B4B18AF" w14:textId="77777777">
        <w:trPr>
          <w:jc w:val="center"/>
        </w:trPr>
        <w:tc>
          <w:tcPr>
            <w:tcW w:w="1900" w:type="pct"/>
            <w:tcBorders>
              <w:bottom w:val="single" w:sz="2" w:space="0" w:color="D9D9D9"/>
            </w:tcBorders>
            <w:vAlign w:val="center"/>
          </w:tcPr>
          <w:p w14:paraId="6A400281" w14:textId="77777777" w:rsidR="00374A60" w:rsidRDefault="0002265D">
            <w:pPr>
              <w:spacing w:after="0"/>
            </w:pPr>
            <w:r>
              <w:rPr>
                <w:sz w:val="14"/>
              </w:rPr>
              <w:t>Race:  Black or African American</w:t>
            </w:r>
          </w:p>
        </w:tc>
        <w:tc>
          <w:tcPr>
            <w:tcW w:w="500" w:type="pct"/>
            <w:tcBorders>
              <w:bottom w:val="single" w:sz="2" w:space="0" w:color="D9D9D9"/>
            </w:tcBorders>
            <w:vAlign w:val="center"/>
          </w:tcPr>
          <w:p w14:paraId="34ACF3CB" w14:textId="77777777" w:rsidR="00374A60" w:rsidRDefault="0002265D">
            <w:pPr>
              <w:spacing w:after="0"/>
              <w:jc w:val="right"/>
            </w:pPr>
            <w:r>
              <w:rPr>
                <w:sz w:val="14"/>
              </w:rPr>
              <w:t>42.0%</w:t>
            </w:r>
          </w:p>
        </w:tc>
        <w:tc>
          <w:tcPr>
            <w:tcW w:w="500" w:type="pct"/>
            <w:tcBorders>
              <w:bottom w:val="single" w:sz="2" w:space="0" w:color="D9D9D9"/>
            </w:tcBorders>
            <w:vAlign w:val="center"/>
          </w:tcPr>
          <w:p w14:paraId="6A117FEC" w14:textId="77777777" w:rsidR="00374A60" w:rsidRDefault="0002265D">
            <w:pPr>
              <w:spacing w:after="0"/>
              <w:jc w:val="right"/>
            </w:pPr>
            <w:r>
              <w:rPr>
                <w:sz w:val="14"/>
              </w:rPr>
              <w:t>31.6%</w:t>
            </w:r>
          </w:p>
        </w:tc>
        <w:tc>
          <w:tcPr>
            <w:tcW w:w="500" w:type="pct"/>
            <w:tcBorders>
              <w:bottom w:val="single" w:sz="2" w:space="0" w:color="D9D9D9"/>
            </w:tcBorders>
            <w:vAlign w:val="center"/>
          </w:tcPr>
          <w:p w14:paraId="3C655E05" w14:textId="77777777" w:rsidR="00374A60" w:rsidRDefault="0002265D">
            <w:pPr>
              <w:spacing w:after="0"/>
              <w:jc w:val="right"/>
            </w:pPr>
            <w:r>
              <w:rPr>
                <w:sz w:val="14"/>
              </w:rPr>
              <w:t>12.6%</w:t>
            </w:r>
          </w:p>
        </w:tc>
        <w:tc>
          <w:tcPr>
            <w:tcW w:w="500" w:type="pct"/>
            <w:tcBorders>
              <w:bottom w:val="single" w:sz="2" w:space="0" w:color="D9D9D9"/>
            </w:tcBorders>
            <w:vAlign w:val="center"/>
          </w:tcPr>
          <w:p w14:paraId="17D4C521" w14:textId="77777777" w:rsidR="00374A60" w:rsidRDefault="0002265D">
            <w:pPr>
              <w:spacing w:after="0"/>
              <w:jc w:val="right"/>
            </w:pPr>
            <w:r>
              <w:rPr>
                <w:sz w:val="14"/>
              </w:rPr>
              <w:t>134,394</w:t>
            </w:r>
          </w:p>
        </w:tc>
        <w:tc>
          <w:tcPr>
            <w:tcW w:w="500" w:type="pct"/>
            <w:tcBorders>
              <w:bottom w:val="single" w:sz="2" w:space="0" w:color="D9D9D9"/>
            </w:tcBorders>
            <w:vAlign w:val="center"/>
          </w:tcPr>
          <w:p w14:paraId="589B3843" w14:textId="77777777" w:rsidR="00374A60" w:rsidRDefault="0002265D">
            <w:pPr>
              <w:spacing w:after="0"/>
              <w:jc w:val="right"/>
            </w:pPr>
            <w:r>
              <w:rPr>
                <w:sz w:val="14"/>
              </w:rPr>
              <w:t>3,319,844</w:t>
            </w:r>
          </w:p>
        </w:tc>
        <w:tc>
          <w:tcPr>
            <w:tcW w:w="500" w:type="pct"/>
            <w:tcBorders>
              <w:bottom w:val="single" w:sz="2" w:space="0" w:color="D9D9D9"/>
            </w:tcBorders>
            <w:vAlign w:val="center"/>
          </w:tcPr>
          <w:p w14:paraId="55CA41CC" w14:textId="77777777" w:rsidR="00374A60" w:rsidRDefault="0002265D">
            <w:pPr>
              <w:spacing w:after="0"/>
              <w:jc w:val="right"/>
            </w:pPr>
            <w:r>
              <w:rPr>
                <w:sz w:val="14"/>
              </w:rPr>
              <w:t>41,227,384</w:t>
            </w:r>
          </w:p>
        </w:tc>
      </w:tr>
      <w:tr w:rsidR="00374A60" w14:paraId="1D77EECC" w14:textId="77777777">
        <w:trPr>
          <w:jc w:val="center"/>
        </w:trPr>
        <w:tc>
          <w:tcPr>
            <w:tcW w:w="1900" w:type="pct"/>
            <w:tcBorders>
              <w:bottom w:val="single" w:sz="2" w:space="0" w:color="D9D9D9"/>
            </w:tcBorders>
            <w:vAlign w:val="center"/>
          </w:tcPr>
          <w:p w14:paraId="1AFEC8CB" w14:textId="77777777" w:rsidR="00374A60" w:rsidRDefault="0002265D">
            <w:pPr>
              <w:spacing w:after="0"/>
            </w:pPr>
            <w:r>
              <w:rPr>
                <w:sz w:val="14"/>
              </w:rPr>
              <w:t>Race:  American Indian and Alaska Native</w:t>
            </w:r>
          </w:p>
        </w:tc>
        <w:tc>
          <w:tcPr>
            <w:tcW w:w="500" w:type="pct"/>
            <w:tcBorders>
              <w:bottom w:val="single" w:sz="2" w:space="0" w:color="D9D9D9"/>
            </w:tcBorders>
            <w:vAlign w:val="center"/>
          </w:tcPr>
          <w:p w14:paraId="3B69D7B5" w14:textId="77777777" w:rsidR="00374A60" w:rsidRDefault="0002265D">
            <w:pPr>
              <w:spacing w:after="0"/>
              <w:jc w:val="right"/>
            </w:pPr>
            <w:r>
              <w:rPr>
                <w:sz w:val="14"/>
              </w:rPr>
              <w:t>0.2%</w:t>
            </w:r>
          </w:p>
        </w:tc>
        <w:tc>
          <w:tcPr>
            <w:tcW w:w="500" w:type="pct"/>
            <w:tcBorders>
              <w:bottom w:val="single" w:sz="2" w:space="0" w:color="D9D9D9"/>
            </w:tcBorders>
            <w:vAlign w:val="center"/>
          </w:tcPr>
          <w:p w14:paraId="66850AED" w14:textId="77777777" w:rsidR="00374A60" w:rsidRDefault="0002265D">
            <w:pPr>
              <w:spacing w:after="0"/>
              <w:jc w:val="right"/>
            </w:pPr>
            <w:r>
              <w:rPr>
                <w:sz w:val="14"/>
              </w:rPr>
              <w:t>0.3%</w:t>
            </w:r>
          </w:p>
        </w:tc>
        <w:tc>
          <w:tcPr>
            <w:tcW w:w="500" w:type="pct"/>
            <w:tcBorders>
              <w:bottom w:val="single" w:sz="2" w:space="0" w:color="D9D9D9"/>
            </w:tcBorders>
            <w:vAlign w:val="center"/>
          </w:tcPr>
          <w:p w14:paraId="19010D94" w14:textId="77777777" w:rsidR="00374A60" w:rsidRDefault="0002265D">
            <w:pPr>
              <w:spacing w:after="0"/>
              <w:jc w:val="right"/>
            </w:pPr>
            <w:r>
              <w:rPr>
                <w:sz w:val="14"/>
              </w:rPr>
              <w:t>0.8%</w:t>
            </w:r>
          </w:p>
        </w:tc>
        <w:tc>
          <w:tcPr>
            <w:tcW w:w="500" w:type="pct"/>
            <w:tcBorders>
              <w:bottom w:val="single" w:sz="2" w:space="0" w:color="D9D9D9"/>
            </w:tcBorders>
            <w:vAlign w:val="center"/>
          </w:tcPr>
          <w:p w14:paraId="58729452" w14:textId="77777777" w:rsidR="00374A60" w:rsidRDefault="0002265D">
            <w:pPr>
              <w:spacing w:after="0"/>
              <w:jc w:val="right"/>
            </w:pPr>
            <w:r>
              <w:rPr>
                <w:sz w:val="14"/>
              </w:rPr>
              <w:t>780</w:t>
            </w:r>
          </w:p>
        </w:tc>
        <w:tc>
          <w:tcPr>
            <w:tcW w:w="500" w:type="pct"/>
            <w:tcBorders>
              <w:bottom w:val="single" w:sz="2" w:space="0" w:color="D9D9D9"/>
            </w:tcBorders>
            <w:vAlign w:val="center"/>
          </w:tcPr>
          <w:p w14:paraId="3EB0F86A" w14:textId="77777777" w:rsidR="00374A60" w:rsidRDefault="0002265D">
            <w:pPr>
              <w:spacing w:after="0"/>
              <w:jc w:val="right"/>
            </w:pPr>
            <w:r>
              <w:rPr>
                <w:sz w:val="14"/>
              </w:rPr>
              <w:t>34,962</w:t>
            </w:r>
          </w:p>
        </w:tc>
        <w:tc>
          <w:tcPr>
            <w:tcW w:w="500" w:type="pct"/>
            <w:tcBorders>
              <w:bottom w:val="single" w:sz="2" w:space="0" w:color="D9D9D9"/>
            </w:tcBorders>
            <w:vAlign w:val="center"/>
          </w:tcPr>
          <w:p w14:paraId="2636C031" w14:textId="77777777" w:rsidR="00374A60" w:rsidRDefault="0002265D">
            <w:pPr>
              <w:spacing w:after="0"/>
              <w:jc w:val="right"/>
            </w:pPr>
            <w:r>
              <w:rPr>
                <w:sz w:val="14"/>
              </w:rPr>
              <w:t>2,688,614</w:t>
            </w:r>
          </w:p>
        </w:tc>
      </w:tr>
      <w:tr w:rsidR="00374A60" w14:paraId="6DE25086" w14:textId="77777777">
        <w:trPr>
          <w:jc w:val="center"/>
        </w:trPr>
        <w:tc>
          <w:tcPr>
            <w:tcW w:w="1900" w:type="pct"/>
            <w:tcBorders>
              <w:bottom w:val="single" w:sz="2" w:space="0" w:color="D9D9D9"/>
            </w:tcBorders>
            <w:vAlign w:val="center"/>
          </w:tcPr>
          <w:p w14:paraId="1D10B72B" w14:textId="77777777" w:rsidR="00374A60" w:rsidRDefault="0002265D">
            <w:pPr>
              <w:spacing w:after="0"/>
            </w:pPr>
            <w:r>
              <w:rPr>
                <w:sz w:val="14"/>
              </w:rPr>
              <w:t>Race: Asian</w:t>
            </w:r>
          </w:p>
        </w:tc>
        <w:tc>
          <w:tcPr>
            <w:tcW w:w="500" w:type="pct"/>
            <w:tcBorders>
              <w:bottom w:val="single" w:sz="2" w:space="0" w:color="D9D9D9"/>
            </w:tcBorders>
            <w:vAlign w:val="center"/>
          </w:tcPr>
          <w:p w14:paraId="254FA2CC" w14:textId="77777777" w:rsidR="00374A60" w:rsidRDefault="0002265D">
            <w:pPr>
              <w:spacing w:after="0"/>
              <w:jc w:val="right"/>
            </w:pPr>
            <w:r>
              <w:rPr>
                <w:sz w:val="14"/>
              </w:rPr>
              <w:t>2.0%</w:t>
            </w:r>
          </w:p>
        </w:tc>
        <w:tc>
          <w:tcPr>
            <w:tcW w:w="500" w:type="pct"/>
            <w:tcBorders>
              <w:bottom w:val="single" w:sz="2" w:space="0" w:color="D9D9D9"/>
            </w:tcBorders>
            <w:vAlign w:val="center"/>
          </w:tcPr>
          <w:p w14:paraId="7B252C18" w14:textId="77777777" w:rsidR="00374A60" w:rsidRDefault="0002265D">
            <w:pPr>
              <w:spacing w:after="0"/>
              <w:jc w:val="right"/>
            </w:pPr>
            <w:r>
              <w:rPr>
                <w:sz w:val="14"/>
              </w:rPr>
              <w:t>4.1%</w:t>
            </w:r>
          </w:p>
        </w:tc>
        <w:tc>
          <w:tcPr>
            <w:tcW w:w="500" w:type="pct"/>
            <w:tcBorders>
              <w:bottom w:val="single" w:sz="2" w:space="0" w:color="D9D9D9"/>
            </w:tcBorders>
            <w:vAlign w:val="center"/>
          </w:tcPr>
          <w:p w14:paraId="5C199991" w14:textId="77777777" w:rsidR="00374A60" w:rsidRDefault="0002265D">
            <w:pPr>
              <w:spacing w:after="0"/>
              <w:jc w:val="right"/>
            </w:pPr>
            <w:r>
              <w:rPr>
                <w:sz w:val="14"/>
              </w:rPr>
              <w:t>5.6%</w:t>
            </w:r>
          </w:p>
        </w:tc>
        <w:tc>
          <w:tcPr>
            <w:tcW w:w="500" w:type="pct"/>
            <w:tcBorders>
              <w:bottom w:val="single" w:sz="2" w:space="0" w:color="D9D9D9"/>
            </w:tcBorders>
            <w:vAlign w:val="center"/>
          </w:tcPr>
          <w:p w14:paraId="5D252B76" w14:textId="77777777" w:rsidR="00374A60" w:rsidRDefault="0002265D">
            <w:pPr>
              <w:spacing w:after="0"/>
              <w:jc w:val="right"/>
            </w:pPr>
            <w:r>
              <w:rPr>
                <w:sz w:val="14"/>
              </w:rPr>
              <w:t>6,338</w:t>
            </w:r>
          </w:p>
        </w:tc>
        <w:tc>
          <w:tcPr>
            <w:tcW w:w="500" w:type="pct"/>
            <w:tcBorders>
              <w:bottom w:val="single" w:sz="2" w:space="0" w:color="D9D9D9"/>
            </w:tcBorders>
            <w:vAlign w:val="center"/>
          </w:tcPr>
          <w:p w14:paraId="76013B42" w14:textId="77777777" w:rsidR="00374A60" w:rsidRDefault="0002265D">
            <w:pPr>
              <w:spacing w:after="0"/>
              <w:jc w:val="right"/>
            </w:pPr>
            <w:r>
              <w:rPr>
                <w:sz w:val="14"/>
              </w:rPr>
              <w:t>434,603</w:t>
            </w:r>
          </w:p>
        </w:tc>
        <w:tc>
          <w:tcPr>
            <w:tcW w:w="500" w:type="pct"/>
            <w:tcBorders>
              <w:bottom w:val="single" w:sz="2" w:space="0" w:color="D9D9D9"/>
            </w:tcBorders>
            <w:vAlign w:val="center"/>
          </w:tcPr>
          <w:p w14:paraId="284B5AAC" w14:textId="77777777" w:rsidR="00374A60" w:rsidRDefault="0002265D">
            <w:pPr>
              <w:spacing w:after="0"/>
              <w:jc w:val="right"/>
            </w:pPr>
            <w:r>
              <w:rPr>
                <w:sz w:val="14"/>
              </w:rPr>
              <w:t>18,421,637</w:t>
            </w:r>
          </w:p>
        </w:tc>
      </w:tr>
      <w:tr w:rsidR="00374A60" w14:paraId="582587C9" w14:textId="77777777">
        <w:trPr>
          <w:jc w:val="center"/>
        </w:trPr>
        <w:tc>
          <w:tcPr>
            <w:tcW w:w="1900" w:type="pct"/>
            <w:tcBorders>
              <w:bottom w:val="single" w:sz="2" w:space="0" w:color="D9D9D9"/>
            </w:tcBorders>
            <w:vAlign w:val="center"/>
          </w:tcPr>
          <w:p w14:paraId="1E380EEE" w14:textId="77777777" w:rsidR="00374A60" w:rsidRDefault="0002265D">
            <w:pPr>
              <w:spacing w:after="0"/>
            </w:pPr>
            <w:r>
              <w:rPr>
                <w:sz w:val="14"/>
              </w:rPr>
              <w:t>Race:  Native Hawaiian and Other Pacific Islander</w:t>
            </w:r>
          </w:p>
        </w:tc>
        <w:tc>
          <w:tcPr>
            <w:tcW w:w="500" w:type="pct"/>
            <w:tcBorders>
              <w:bottom w:val="single" w:sz="2" w:space="0" w:color="D9D9D9"/>
            </w:tcBorders>
            <w:vAlign w:val="center"/>
          </w:tcPr>
          <w:p w14:paraId="67A189D0" w14:textId="77777777" w:rsidR="00374A60" w:rsidRDefault="0002265D">
            <w:pPr>
              <w:spacing w:after="0"/>
              <w:jc w:val="right"/>
            </w:pPr>
            <w:r>
              <w:rPr>
                <w:sz w:val="14"/>
              </w:rPr>
              <w:t>0.1%</w:t>
            </w:r>
          </w:p>
        </w:tc>
        <w:tc>
          <w:tcPr>
            <w:tcW w:w="500" w:type="pct"/>
            <w:tcBorders>
              <w:bottom w:val="single" w:sz="2" w:space="0" w:color="D9D9D9"/>
            </w:tcBorders>
            <w:vAlign w:val="center"/>
          </w:tcPr>
          <w:p w14:paraId="3B30EA19" w14:textId="77777777" w:rsidR="00374A60" w:rsidRDefault="0002265D">
            <w:pPr>
              <w:spacing w:after="0"/>
              <w:jc w:val="right"/>
            </w:pPr>
            <w:r>
              <w:rPr>
                <w:sz w:val="14"/>
              </w:rPr>
              <w:t>0.1%</w:t>
            </w:r>
          </w:p>
        </w:tc>
        <w:tc>
          <w:tcPr>
            <w:tcW w:w="500" w:type="pct"/>
            <w:tcBorders>
              <w:bottom w:val="single" w:sz="2" w:space="0" w:color="D9D9D9"/>
            </w:tcBorders>
            <w:vAlign w:val="center"/>
          </w:tcPr>
          <w:p w14:paraId="5E918C62" w14:textId="77777777" w:rsidR="00374A60" w:rsidRDefault="0002265D">
            <w:pPr>
              <w:spacing w:after="0"/>
              <w:jc w:val="right"/>
            </w:pPr>
            <w:r>
              <w:rPr>
                <w:sz w:val="14"/>
              </w:rPr>
              <w:t>0.2%</w:t>
            </w:r>
          </w:p>
        </w:tc>
        <w:tc>
          <w:tcPr>
            <w:tcW w:w="500" w:type="pct"/>
            <w:tcBorders>
              <w:bottom w:val="single" w:sz="2" w:space="0" w:color="D9D9D9"/>
            </w:tcBorders>
            <w:vAlign w:val="center"/>
          </w:tcPr>
          <w:p w14:paraId="10C37A80" w14:textId="77777777" w:rsidR="00374A60" w:rsidRDefault="0002265D">
            <w:pPr>
              <w:spacing w:after="0"/>
              <w:jc w:val="right"/>
            </w:pPr>
            <w:r>
              <w:rPr>
                <w:sz w:val="14"/>
              </w:rPr>
              <w:t>401</w:t>
            </w:r>
          </w:p>
        </w:tc>
        <w:tc>
          <w:tcPr>
            <w:tcW w:w="500" w:type="pct"/>
            <w:tcBorders>
              <w:bottom w:val="single" w:sz="2" w:space="0" w:color="D9D9D9"/>
            </w:tcBorders>
            <w:vAlign w:val="center"/>
          </w:tcPr>
          <w:p w14:paraId="363F2D62" w14:textId="77777777" w:rsidR="00374A60" w:rsidRDefault="0002265D">
            <w:pPr>
              <w:spacing w:after="0"/>
              <w:jc w:val="right"/>
            </w:pPr>
            <w:r>
              <w:rPr>
                <w:sz w:val="14"/>
              </w:rPr>
              <w:t>7,127</w:t>
            </w:r>
          </w:p>
        </w:tc>
        <w:tc>
          <w:tcPr>
            <w:tcW w:w="500" w:type="pct"/>
            <w:tcBorders>
              <w:bottom w:val="single" w:sz="2" w:space="0" w:color="D9D9D9"/>
            </w:tcBorders>
            <w:vAlign w:val="center"/>
          </w:tcPr>
          <w:p w14:paraId="30BCDAE0" w14:textId="77777777" w:rsidR="00374A60" w:rsidRDefault="0002265D">
            <w:pPr>
              <w:spacing w:after="0"/>
              <w:jc w:val="right"/>
            </w:pPr>
            <w:r>
              <w:rPr>
                <w:sz w:val="14"/>
              </w:rPr>
              <w:t>611,404</w:t>
            </w:r>
          </w:p>
        </w:tc>
      </w:tr>
      <w:tr w:rsidR="00374A60" w14:paraId="443D50C7" w14:textId="77777777">
        <w:trPr>
          <w:jc w:val="center"/>
        </w:trPr>
        <w:tc>
          <w:tcPr>
            <w:tcW w:w="1900" w:type="pct"/>
            <w:tcBorders>
              <w:bottom w:val="single" w:sz="2" w:space="0" w:color="D9D9D9"/>
            </w:tcBorders>
            <w:vAlign w:val="center"/>
          </w:tcPr>
          <w:p w14:paraId="32D6FDA4" w14:textId="77777777" w:rsidR="00374A60" w:rsidRDefault="0002265D">
            <w:pPr>
              <w:spacing w:after="0"/>
            </w:pPr>
            <w:r>
              <w:rPr>
                <w:sz w:val="14"/>
              </w:rPr>
              <w:t>Race:  Some Other Race</w:t>
            </w:r>
          </w:p>
        </w:tc>
        <w:tc>
          <w:tcPr>
            <w:tcW w:w="500" w:type="pct"/>
            <w:tcBorders>
              <w:bottom w:val="single" w:sz="2" w:space="0" w:color="D9D9D9"/>
            </w:tcBorders>
            <w:vAlign w:val="center"/>
          </w:tcPr>
          <w:p w14:paraId="7CCD4B53" w14:textId="77777777" w:rsidR="00374A60" w:rsidRDefault="0002265D">
            <w:pPr>
              <w:spacing w:after="0"/>
              <w:jc w:val="right"/>
            </w:pPr>
            <w:r>
              <w:rPr>
                <w:sz w:val="14"/>
              </w:rPr>
              <w:t>2.9%</w:t>
            </w:r>
          </w:p>
        </w:tc>
        <w:tc>
          <w:tcPr>
            <w:tcW w:w="500" w:type="pct"/>
            <w:tcBorders>
              <w:bottom w:val="single" w:sz="2" w:space="0" w:color="D9D9D9"/>
            </w:tcBorders>
            <w:vAlign w:val="center"/>
          </w:tcPr>
          <w:p w14:paraId="6ACFABAE" w14:textId="77777777" w:rsidR="00374A60" w:rsidRDefault="0002265D">
            <w:pPr>
              <w:spacing w:after="0"/>
              <w:jc w:val="right"/>
            </w:pPr>
            <w:r>
              <w:rPr>
                <w:sz w:val="14"/>
              </w:rPr>
              <w:t>2.9%</w:t>
            </w:r>
          </w:p>
        </w:tc>
        <w:tc>
          <w:tcPr>
            <w:tcW w:w="500" w:type="pct"/>
            <w:tcBorders>
              <w:bottom w:val="single" w:sz="2" w:space="0" w:color="D9D9D9"/>
            </w:tcBorders>
            <w:vAlign w:val="center"/>
          </w:tcPr>
          <w:p w14:paraId="3BFA2E38" w14:textId="77777777" w:rsidR="00374A60" w:rsidRDefault="0002265D">
            <w:pPr>
              <w:spacing w:after="0"/>
              <w:jc w:val="right"/>
            </w:pPr>
            <w:r>
              <w:rPr>
                <w:sz w:val="14"/>
              </w:rPr>
              <w:t>5.1%</w:t>
            </w:r>
          </w:p>
        </w:tc>
        <w:tc>
          <w:tcPr>
            <w:tcW w:w="500" w:type="pct"/>
            <w:tcBorders>
              <w:bottom w:val="single" w:sz="2" w:space="0" w:color="D9D9D9"/>
            </w:tcBorders>
            <w:vAlign w:val="center"/>
          </w:tcPr>
          <w:p w14:paraId="07CBE580" w14:textId="77777777" w:rsidR="00374A60" w:rsidRDefault="0002265D">
            <w:pPr>
              <w:spacing w:after="0"/>
              <w:jc w:val="right"/>
            </w:pPr>
            <w:r>
              <w:rPr>
                <w:sz w:val="14"/>
              </w:rPr>
              <w:t>9,224</w:t>
            </w:r>
          </w:p>
        </w:tc>
        <w:tc>
          <w:tcPr>
            <w:tcW w:w="500" w:type="pct"/>
            <w:tcBorders>
              <w:bottom w:val="single" w:sz="2" w:space="0" w:color="D9D9D9"/>
            </w:tcBorders>
            <w:vAlign w:val="center"/>
          </w:tcPr>
          <w:p w14:paraId="34301A18" w14:textId="77777777" w:rsidR="00374A60" w:rsidRDefault="0002265D">
            <w:pPr>
              <w:spacing w:after="0"/>
              <w:jc w:val="right"/>
            </w:pPr>
            <w:r>
              <w:rPr>
                <w:sz w:val="14"/>
              </w:rPr>
              <w:t>306,609</w:t>
            </w:r>
          </w:p>
        </w:tc>
        <w:tc>
          <w:tcPr>
            <w:tcW w:w="500" w:type="pct"/>
            <w:tcBorders>
              <w:bottom w:val="single" w:sz="2" w:space="0" w:color="D9D9D9"/>
            </w:tcBorders>
            <w:vAlign w:val="center"/>
          </w:tcPr>
          <w:p w14:paraId="3465E635" w14:textId="77777777" w:rsidR="00374A60" w:rsidRDefault="0002265D">
            <w:pPr>
              <w:spacing w:after="0"/>
              <w:jc w:val="right"/>
            </w:pPr>
            <w:r>
              <w:rPr>
                <w:sz w:val="14"/>
              </w:rPr>
              <w:t>16,783,914</w:t>
            </w:r>
          </w:p>
        </w:tc>
      </w:tr>
      <w:tr w:rsidR="00374A60" w14:paraId="7DA8EEC5" w14:textId="77777777">
        <w:trPr>
          <w:jc w:val="center"/>
        </w:trPr>
        <w:tc>
          <w:tcPr>
            <w:tcW w:w="1900" w:type="pct"/>
            <w:tcBorders>
              <w:bottom w:val="single" w:sz="2" w:space="0" w:color="D9D9D9"/>
            </w:tcBorders>
            <w:vAlign w:val="center"/>
          </w:tcPr>
          <w:p w14:paraId="7F50ADBE" w14:textId="77777777" w:rsidR="00374A60" w:rsidRDefault="0002265D">
            <w:pPr>
              <w:spacing w:after="0"/>
            </w:pPr>
            <w:r>
              <w:rPr>
                <w:sz w:val="14"/>
              </w:rPr>
              <w:t>Race: Two or More Races</w:t>
            </w:r>
          </w:p>
        </w:tc>
        <w:tc>
          <w:tcPr>
            <w:tcW w:w="500" w:type="pct"/>
            <w:tcBorders>
              <w:bottom w:val="single" w:sz="2" w:space="0" w:color="D9D9D9"/>
            </w:tcBorders>
            <w:vAlign w:val="center"/>
          </w:tcPr>
          <w:p w14:paraId="55264EDA" w14:textId="77777777" w:rsidR="00374A60" w:rsidRDefault="0002265D">
            <w:pPr>
              <w:spacing w:after="0"/>
              <w:jc w:val="right"/>
            </w:pPr>
            <w:r>
              <w:rPr>
                <w:sz w:val="14"/>
              </w:rPr>
              <w:t>4.5%</w:t>
            </w:r>
          </w:p>
        </w:tc>
        <w:tc>
          <w:tcPr>
            <w:tcW w:w="500" w:type="pct"/>
            <w:tcBorders>
              <w:bottom w:val="single" w:sz="2" w:space="0" w:color="D9D9D9"/>
            </w:tcBorders>
            <w:vAlign w:val="center"/>
          </w:tcPr>
          <w:p w14:paraId="39ABF2B6" w14:textId="77777777" w:rsidR="00374A60" w:rsidRDefault="0002265D">
            <w:pPr>
              <w:spacing w:after="0"/>
              <w:jc w:val="right"/>
            </w:pPr>
            <w:r>
              <w:rPr>
                <w:sz w:val="14"/>
              </w:rPr>
              <w:t>3.7%</w:t>
            </w:r>
          </w:p>
        </w:tc>
        <w:tc>
          <w:tcPr>
            <w:tcW w:w="500" w:type="pct"/>
            <w:tcBorders>
              <w:bottom w:val="single" w:sz="2" w:space="0" w:color="D9D9D9"/>
            </w:tcBorders>
            <w:vAlign w:val="center"/>
          </w:tcPr>
          <w:p w14:paraId="148B1114" w14:textId="77777777" w:rsidR="00374A60" w:rsidRDefault="0002265D">
            <w:pPr>
              <w:spacing w:after="0"/>
              <w:jc w:val="right"/>
            </w:pPr>
            <w:r>
              <w:rPr>
                <w:sz w:val="14"/>
              </w:rPr>
              <w:t>5.2%</w:t>
            </w:r>
          </w:p>
        </w:tc>
        <w:tc>
          <w:tcPr>
            <w:tcW w:w="500" w:type="pct"/>
            <w:tcBorders>
              <w:bottom w:val="single" w:sz="2" w:space="0" w:color="D9D9D9"/>
            </w:tcBorders>
            <w:vAlign w:val="center"/>
          </w:tcPr>
          <w:p w14:paraId="361AE164" w14:textId="77777777" w:rsidR="00374A60" w:rsidRDefault="0002265D">
            <w:pPr>
              <w:spacing w:after="0"/>
              <w:jc w:val="right"/>
            </w:pPr>
            <w:r>
              <w:rPr>
                <w:sz w:val="14"/>
              </w:rPr>
              <w:t>14,357</w:t>
            </w:r>
          </w:p>
        </w:tc>
        <w:tc>
          <w:tcPr>
            <w:tcW w:w="500" w:type="pct"/>
            <w:tcBorders>
              <w:bottom w:val="single" w:sz="2" w:space="0" w:color="D9D9D9"/>
            </w:tcBorders>
            <w:vAlign w:val="center"/>
          </w:tcPr>
          <w:p w14:paraId="40458ADA" w14:textId="77777777" w:rsidR="00374A60" w:rsidRDefault="0002265D">
            <w:pPr>
              <w:spacing w:after="0"/>
              <w:jc w:val="right"/>
            </w:pPr>
            <w:r>
              <w:rPr>
                <w:sz w:val="14"/>
              </w:rPr>
              <w:t>393,169</w:t>
            </w:r>
          </w:p>
        </w:tc>
        <w:tc>
          <w:tcPr>
            <w:tcW w:w="500" w:type="pct"/>
            <w:tcBorders>
              <w:bottom w:val="single" w:sz="2" w:space="0" w:color="D9D9D9"/>
            </w:tcBorders>
            <w:vAlign w:val="center"/>
          </w:tcPr>
          <w:p w14:paraId="46EC98A6" w14:textId="77777777" w:rsidR="00374A60" w:rsidRDefault="0002265D">
            <w:pPr>
              <w:spacing w:after="0"/>
              <w:jc w:val="right"/>
            </w:pPr>
            <w:r>
              <w:rPr>
                <w:sz w:val="14"/>
              </w:rPr>
              <w:t>16,875,542</w:t>
            </w:r>
          </w:p>
        </w:tc>
      </w:tr>
      <w:tr w:rsidR="00374A60" w14:paraId="5E37A0F2" w14:textId="77777777">
        <w:trPr>
          <w:jc w:val="center"/>
        </w:trPr>
        <w:tc>
          <w:tcPr>
            <w:tcW w:w="1900" w:type="pct"/>
            <w:tcBorders>
              <w:bottom w:val="single" w:sz="2" w:space="0" w:color="D9D9D9"/>
            </w:tcBorders>
            <w:vAlign w:val="center"/>
          </w:tcPr>
          <w:p w14:paraId="54DCECEF" w14:textId="77777777" w:rsidR="00374A60" w:rsidRDefault="0002265D">
            <w:pPr>
              <w:spacing w:after="0"/>
            </w:pPr>
            <w:r>
              <w:rPr>
                <w:sz w:val="14"/>
              </w:rPr>
              <w:t>Hispanic or Latino (of any race)</w:t>
            </w:r>
          </w:p>
        </w:tc>
        <w:tc>
          <w:tcPr>
            <w:tcW w:w="500" w:type="pct"/>
            <w:tcBorders>
              <w:bottom w:val="single" w:sz="2" w:space="0" w:color="D9D9D9"/>
            </w:tcBorders>
            <w:vAlign w:val="center"/>
          </w:tcPr>
          <w:p w14:paraId="3A7A5FEC" w14:textId="77777777" w:rsidR="00374A60" w:rsidRDefault="0002265D">
            <w:pPr>
              <w:spacing w:after="0"/>
              <w:jc w:val="right"/>
            </w:pPr>
            <w:r>
              <w:rPr>
                <w:sz w:val="14"/>
              </w:rPr>
              <w:t>7.2%</w:t>
            </w:r>
          </w:p>
        </w:tc>
        <w:tc>
          <w:tcPr>
            <w:tcW w:w="500" w:type="pct"/>
            <w:tcBorders>
              <w:bottom w:val="single" w:sz="2" w:space="0" w:color="D9D9D9"/>
            </w:tcBorders>
            <w:vAlign w:val="center"/>
          </w:tcPr>
          <w:p w14:paraId="03BEA513" w14:textId="77777777" w:rsidR="00374A60" w:rsidRDefault="0002265D">
            <w:pPr>
              <w:spacing w:after="0"/>
              <w:jc w:val="right"/>
            </w:pPr>
            <w:r>
              <w:rPr>
                <w:sz w:val="14"/>
              </w:rPr>
              <w:t>9.6%</w:t>
            </w:r>
          </w:p>
        </w:tc>
        <w:tc>
          <w:tcPr>
            <w:tcW w:w="500" w:type="pct"/>
            <w:tcBorders>
              <w:bottom w:val="single" w:sz="2" w:space="0" w:color="D9D9D9"/>
            </w:tcBorders>
            <w:vAlign w:val="center"/>
          </w:tcPr>
          <w:p w14:paraId="43CF7031" w14:textId="77777777" w:rsidR="00374A60" w:rsidRDefault="0002265D">
            <w:pPr>
              <w:spacing w:after="0"/>
              <w:jc w:val="right"/>
            </w:pPr>
            <w:r>
              <w:rPr>
                <w:sz w:val="14"/>
              </w:rPr>
              <w:t>18.2%</w:t>
            </w:r>
          </w:p>
        </w:tc>
        <w:tc>
          <w:tcPr>
            <w:tcW w:w="500" w:type="pct"/>
            <w:tcBorders>
              <w:bottom w:val="single" w:sz="2" w:space="0" w:color="D9D9D9"/>
            </w:tcBorders>
            <w:vAlign w:val="center"/>
          </w:tcPr>
          <w:p w14:paraId="080FDAAD" w14:textId="77777777" w:rsidR="00374A60" w:rsidRDefault="0002265D">
            <w:pPr>
              <w:spacing w:after="0"/>
              <w:jc w:val="right"/>
            </w:pPr>
            <w:r>
              <w:rPr>
                <w:sz w:val="14"/>
              </w:rPr>
              <w:t>23,122</w:t>
            </w:r>
          </w:p>
        </w:tc>
        <w:tc>
          <w:tcPr>
            <w:tcW w:w="500" w:type="pct"/>
            <w:tcBorders>
              <w:bottom w:val="single" w:sz="2" w:space="0" w:color="D9D9D9"/>
            </w:tcBorders>
            <w:vAlign w:val="center"/>
          </w:tcPr>
          <w:p w14:paraId="6344CE47" w14:textId="77777777" w:rsidR="00374A60" w:rsidRDefault="0002265D">
            <w:pPr>
              <w:spacing w:after="0"/>
              <w:jc w:val="right"/>
            </w:pPr>
            <w:r>
              <w:rPr>
                <w:sz w:val="14"/>
              </w:rPr>
              <w:t>1,013,057</w:t>
            </w:r>
          </w:p>
        </w:tc>
        <w:tc>
          <w:tcPr>
            <w:tcW w:w="500" w:type="pct"/>
            <w:tcBorders>
              <w:bottom w:val="single" w:sz="2" w:space="0" w:color="D9D9D9"/>
            </w:tcBorders>
            <w:vAlign w:val="center"/>
          </w:tcPr>
          <w:p w14:paraId="61AA52CE" w14:textId="77777777" w:rsidR="00374A60" w:rsidRDefault="0002265D">
            <w:pPr>
              <w:spacing w:after="0"/>
              <w:jc w:val="right"/>
            </w:pPr>
            <w:r>
              <w:rPr>
                <w:sz w:val="14"/>
              </w:rPr>
              <w:t>59,361,020</w:t>
            </w:r>
          </w:p>
        </w:tc>
      </w:tr>
      <w:tr w:rsidR="00374A60" w14:paraId="3215FB89" w14:textId="77777777">
        <w:trPr>
          <w:jc w:val="center"/>
        </w:trPr>
        <w:tc>
          <w:tcPr>
            <w:tcW w:w="0" w:type="auto"/>
            <w:gridSpan w:val="7"/>
            <w:tcBorders>
              <w:bottom w:val="single" w:sz="2" w:space="0" w:color="D9D9D9"/>
            </w:tcBorders>
            <w:shd w:val="clear" w:color="auto" w:fill="BECFE3"/>
            <w:vAlign w:val="center"/>
          </w:tcPr>
          <w:p w14:paraId="17264446" w14:textId="77777777" w:rsidR="00374A60" w:rsidRDefault="0002265D">
            <w:pPr>
              <w:spacing w:after="0"/>
            </w:pPr>
            <w:r>
              <w:rPr>
                <w:b/>
                <w:sz w:val="14"/>
              </w:rPr>
              <w:t>Population Growth</w:t>
            </w:r>
          </w:p>
        </w:tc>
      </w:tr>
      <w:tr w:rsidR="00374A60" w14:paraId="51329146" w14:textId="77777777">
        <w:trPr>
          <w:jc w:val="center"/>
        </w:trPr>
        <w:tc>
          <w:tcPr>
            <w:tcW w:w="1900" w:type="pct"/>
            <w:tcBorders>
              <w:bottom w:val="single" w:sz="2" w:space="0" w:color="D9D9D9"/>
            </w:tcBorders>
            <w:vAlign w:val="center"/>
          </w:tcPr>
          <w:p w14:paraId="105F82E6" w14:textId="77777777" w:rsidR="00374A60" w:rsidRDefault="0002265D">
            <w:pPr>
              <w:spacing w:after="0"/>
            </w:pPr>
            <w:r>
              <w:rPr>
                <w:sz w:val="14"/>
              </w:rPr>
              <w:t>Population (Pop Estimates)</w:t>
            </w:r>
            <w:r>
              <w:rPr>
                <w:sz w:val="14"/>
                <w:vertAlign w:val="superscript"/>
              </w:rPr>
              <w:t>4</w:t>
            </w:r>
          </w:p>
        </w:tc>
        <w:tc>
          <w:tcPr>
            <w:tcW w:w="500" w:type="pct"/>
            <w:tcBorders>
              <w:bottom w:val="single" w:sz="2" w:space="0" w:color="D9D9D9"/>
            </w:tcBorders>
            <w:vAlign w:val="center"/>
          </w:tcPr>
          <w:p w14:paraId="3B2D7A03" w14:textId="77777777" w:rsidR="00374A60" w:rsidRDefault="0002265D">
            <w:pPr>
              <w:spacing w:after="0"/>
              <w:jc w:val="right"/>
            </w:pPr>
            <w:r>
              <w:rPr>
                <w:sz w:val="14"/>
              </w:rPr>
              <w:t>—</w:t>
            </w:r>
          </w:p>
        </w:tc>
        <w:tc>
          <w:tcPr>
            <w:tcW w:w="500" w:type="pct"/>
            <w:tcBorders>
              <w:bottom w:val="single" w:sz="2" w:space="0" w:color="D9D9D9"/>
            </w:tcBorders>
            <w:vAlign w:val="center"/>
          </w:tcPr>
          <w:p w14:paraId="5AAE915E" w14:textId="77777777" w:rsidR="00374A60" w:rsidRDefault="0002265D">
            <w:pPr>
              <w:spacing w:after="0"/>
              <w:jc w:val="right"/>
            </w:pPr>
            <w:r>
              <w:rPr>
                <w:sz w:val="14"/>
              </w:rPr>
              <w:t>—</w:t>
            </w:r>
          </w:p>
        </w:tc>
        <w:tc>
          <w:tcPr>
            <w:tcW w:w="500" w:type="pct"/>
            <w:tcBorders>
              <w:bottom w:val="single" w:sz="2" w:space="0" w:color="D9D9D9"/>
            </w:tcBorders>
            <w:vAlign w:val="center"/>
          </w:tcPr>
          <w:p w14:paraId="760B998A" w14:textId="77777777" w:rsidR="00374A60" w:rsidRDefault="0002265D">
            <w:pPr>
              <w:spacing w:after="0"/>
              <w:jc w:val="right"/>
            </w:pPr>
            <w:r>
              <w:rPr>
                <w:sz w:val="14"/>
              </w:rPr>
              <w:t>—</w:t>
            </w:r>
          </w:p>
        </w:tc>
        <w:tc>
          <w:tcPr>
            <w:tcW w:w="500" w:type="pct"/>
            <w:tcBorders>
              <w:bottom w:val="single" w:sz="2" w:space="0" w:color="D9D9D9"/>
            </w:tcBorders>
            <w:vAlign w:val="center"/>
          </w:tcPr>
          <w:p w14:paraId="360E2D88" w14:textId="77777777" w:rsidR="00374A60" w:rsidRDefault="0002265D">
            <w:pPr>
              <w:spacing w:after="0"/>
              <w:jc w:val="right"/>
            </w:pPr>
            <w:r>
              <w:rPr>
                <w:sz w:val="14"/>
              </w:rPr>
              <w:t>322,658</w:t>
            </w:r>
          </w:p>
        </w:tc>
        <w:tc>
          <w:tcPr>
            <w:tcW w:w="500" w:type="pct"/>
            <w:tcBorders>
              <w:bottom w:val="single" w:sz="2" w:space="0" w:color="D9D9D9"/>
            </w:tcBorders>
            <w:vAlign w:val="center"/>
          </w:tcPr>
          <w:p w14:paraId="58F5918C" w14:textId="77777777" w:rsidR="00374A60" w:rsidRDefault="0002265D">
            <w:pPr>
              <w:spacing w:after="0"/>
              <w:jc w:val="right"/>
            </w:pPr>
            <w:r>
              <w:rPr>
                <w:sz w:val="14"/>
              </w:rPr>
              <w:t>10,710,017</w:t>
            </w:r>
          </w:p>
        </w:tc>
        <w:tc>
          <w:tcPr>
            <w:tcW w:w="500" w:type="pct"/>
            <w:tcBorders>
              <w:bottom w:val="single" w:sz="2" w:space="0" w:color="D9D9D9"/>
            </w:tcBorders>
            <w:vAlign w:val="center"/>
          </w:tcPr>
          <w:p w14:paraId="5FDD8B36" w14:textId="77777777" w:rsidR="00374A60" w:rsidRDefault="0002265D">
            <w:pPr>
              <w:spacing w:after="0"/>
              <w:jc w:val="right"/>
            </w:pPr>
            <w:r>
              <w:rPr>
                <w:sz w:val="14"/>
              </w:rPr>
              <w:t>329,484,123</w:t>
            </w:r>
          </w:p>
        </w:tc>
      </w:tr>
      <w:tr w:rsidR="00374A60" w14:paraId="00446176" w14:textId="77777777">
        <w:trPr>
          <w:jc w:val="center"/>
        </w:trPr>
        <w:tc>
          <w:tcPr>
            <w:tcW w:w="1900" w:type="pct"/>
            <w:tcBorders>
              <w:bottom w:val="single" w:sz="2" w:space="0" w:color="D9D9D9"/>
            </w:tcBorders>
            <w:vAlign w:val="center"/>
          </w:tcPr>
          <w:p w14:paraId="1BFC1189" w14:textId="77777777" w:rsidR="00374A60" w:rsidRDefault="0002265D">
            <w:pPr>
              <w:spacing w:after="0"/>
            </w:pPr>
            <w:r>
              <w:rPr>
                <w:sz w:val="14"/>
              </w:rPr>
              <w:t>Population Annual Average Growth</w:t>
            </w:r>
            <w:r>
              <w:rPr>
                <w:sz w:val="14"/>
                <w:vertAlign w:val="superscript"/>
              </w:rPr>
              <w:t>4</w:t>
            </w:r>
          </w:p>
        </w:tc>
        <w:tc>
          <w:tcPr>
            <w:tcW w:w="500" w:type="pct"/>
            <w:tcBorders>
              <w:bottom w:val="single" w:sz="2" w:space="0" w:color="D9D9D9"/>
            </w:tcBorders>
            <w:vAlign w:val="center"/>
          </w:tcPr>
          <w:p w14:paraId="303965D9" w14:textId="77777777" w:rsidR="00374A60" w:rsidRDefault="0002265D">
            <w:pPr>
              <w:spacing w:after="0"/>
              <w:jc w:val="right"/>
            </w:pPr>
            <w:r>
              <w:rPr>
                <w:sz w:val="14"/>
              </w:rPr>
              <w:t>0.4%</w:t>
            </w:r>
          </w:p>
        </w:tc>
        <w:tc>
          <w:tcPr>
            <w:tcW w:w="500" w:type="pct"/>
            <w:tcBorders>
              <w:bottom w:val="single" w:sz="2" w:space="0" w:color="D9D9D9"/>
            </w:tcBorders>
            <w:vAlign w:val="center"/>
          </w:tcPr>
          <w:p w14:paraId="25050EB3" w14:textId="77777777" w:rsidR="00374A60" w:rsidRDefault="0002265D">
            <w:pPr>
              <w:spacing w:after="0"/>
              <w:jc w:val="right"/>
            </w:pPr>
            <w:r>
              <w:rPr>
                <w:sz w:val="14"/>
              </w:rPr>
              <w:t>1.0%</w:t>
            </w:r>
          </w:p>
        </w:tc>
        <w:tc>
          <w:tcPr>
            <w:tcW w:w="500" w:type="pct"/>
            <w:tcBorders>
              <w:bottom w:val="single" w:sz="2" w:space="0" w:color="D9D9D9"/>
            </w:tcBorders>
            <w:vAlign w:val="center"/>
          </w:tcPr>
          <w:p w14:paraId="4E11ACD6" w14:textId="77777777" w:rsidR="00374A60" w:rsidRDefault="0002265D">
            <w:pPr>
              <w:spacing w:after="0"/>
              <w:jc w:val="right"/>
            </w:pPr>
            <w:r>
              <w:rPr>
                <w:sz w:val="14"/>
              </w:rPr>
              <w:t>0.6%</w:t>
            </w:r>
          </w:p>
        </w:tc>
        <w:tc>
          <w:tcPr>
            <w:tcW w:w="500" w:type="pct"/>
            <w:tcBorders>
              <w:bottom w:val="single" w:sz="2" w:space="0" w:color="D9D9D9"/>
            </w:tcBorders>
            <w:vAlign w:val="center"/>
          </w:tcPr>
          <w:p w14:paraId="17207658" w14:textId="77777777" w:rsidR="00374A60" w:rsidRDefault="0002265D">
            <w:pPr>
              <w:spacing w:after="0"/>
              <w:jc w:val="right"/>
            </w:pPr>
            <w:r>
              <w:rPr>
                <w:sz w:val="14"/>
              </w:rPr>
              <w:t>1,315</w:t>
            </w:r>
          </w:p>
        </w:tc>
        <w:tc>
          <w:tcPr>
            <w:tcW w:w="500" w:type="pct"/>
            <w:tcBorders>
              <w:bottom w:val="single" w:sz="2" w:space="0" w:color="D9D9D9"/>
            </w:tcBorders>
            <w:vAlign w:val="center"/>
          </w:tcPr>
          <w:p w14:paraId="5368D753" w14:textId="77777777" w:rsidR="00374A60" w:rsidRDefault="0002265D">
            <w:pPr>
              <w:spacing w:after="0"/>
              <w:jc w:val="right"/>
            </w:pPr>
            <w:r>
              <w:rPr>
                <w:sz w:val="14"/>
              </w:rPr>
              <w:t>99,781</w:t>
            </w:r>
          </w:p>
        </w:tc>
        <w:tc>
          <w:tcPr>
            <w:tcW w:w="500" w:type="pct"/>
            <w:tcBorders>
              <w:bottom w:val="single" w:sz="2" w:space="0" w:color="D9D9D9"/>
            </w:tcBorders>
            <w:vAlign w:val="center"/>
          </w:tcPr>
          <w:p w14:paraId="78195E52" w14:textId="77777777" w:rsidR="00374A60" w:rsidRDefault="0002265D">
            <w:pPr>
              <w:spacing w:after="0"/>
              <w:jc w:val="right"/>
            </w:pPr>
            <w:r>
              <w:rPr>
                <w:sz w:val="14"/>
              </w:rPr>
              <w:t>2,015,698</w:t>
            </w:r>
          </w:p>
        </w:tc>
      </w:tr>
      <w:tr w:rsidR="00374A60" w14:paraId="30D5D9C1" w14:textId="77777777">
        <w:trPr>
          <w:jc w:val="center"/>
        </w:trPr>
        <w:tc>
          <w:tcPr>
            <w:tcW w:w="1900" w:type="pct"/>
            <w:tcBorders>
              <w:bottom w:val="single" w:sz="2" w:space="0" w:color="D9D9D9"/>
            </w:tcBorders>
            <w:vAlign w:val="center"/>
          </w:tcPr>
          <w:p w14:paraId="5A5B8E1C" w14:textId="77777777" w:rsidR="00374A60" w:rsidRDefault="0002265D">
            <w:pPr>
              <w:spacing w:after="0"/>
            </w:pPr>
            <w:r>
              <w:rPr>
                <w:sz w:val="14"/>
              </w:rPr>
              <w:t>People per Square Mile</w:t>
            </w:r>
          </w:p>
        </w:tc>
        <w:tc>
          <w:tcPr>
            <w:tcW w:w="500" w:type="pct"/>
            <w:tcBorders>
              <w:bottom w:val="single" w:sz="2" w:space="0" w:color="D9D9D9"/>
            </w:tcBorders>
            <w:vAlign w:val="center"/>
          </w:tcPr>
          <w:p w14:paraId="0567A264" w14:textId="77777777" w:rsidR="00374A60" w:rsidRDefault="0002265D">
            <w:pPr>
              <w:spacing w:after="0"/>
              <w:jc w:val="right"/>
            </w:pPr>
            <w:r>
              <w:rPr>
                <w:sz w:val="14"/>
              </w:rPr>
              <w:t>—</w:t>
            </w:r>
          </w:p>
        </w:tc>
        <w:tc>
          <w:tcPr>
            <w:tcW w:w="500" w:type="pct"/>
            <w:tcBorders>
              <w:bottom w:val="single" w:sz="2" w:space="0" w:color="D9D9D9"/>
            </w:tcBorders>
            <w:vAlign w:val="center"/>
          </w:tcPr>
          <w:p w14:paraId="73CD8C80" w14:textId="77777777" w:rsidR="00374A60" w:rsidRDefault="0002265D">
            <w:pPr>
              <w:spacing w:after="0"/>
              <w:jc w:val="right"/>
            </w:pPr>
            <w:r>
              <w:rPr>
                <w:sz w:val="14"/>
              </w:rPr>
              <w:t>—</w:t>
            </w:r>
          </w:p>
        </w:tc>
        <w:tc>
          <w:tcPr>
            <w:tcW w:w="500" w:type="pct"/>
            <w:tcBorders>
              <w:bottom w:val="single" w:sz="2" w:space="0" w:color="D9D9D9"/>
            </w:tcBorders>
            <w:vAlign w:val="center"/>
          </w:tcPr>
          <w:p w14:paraId="2F93F0DA" w14:textId="77777777" w:rsidR="00374A60" w:rsidRDefault="0002265D">
            <w:pPr>
              <w:spacing w:after="0"/>
              <w:jc w:val="right"/>
            </w:pPr>
            <w:r>
              <w:rPr>
                <w:sz w:val="14"/>
              </w:rPr>
              <w:t>—</w:t>
            </w:r>
          </w:p>
        </w:tc>
        <w:tc>
          <w:tcPr>
            <w:tcW w:w="500" w:type="pct"/>
            <w:tcBorders>
              <w:bottom w:val="single" w:sz="2" w:space="0" w:color="D9D9D9"/>
            </w:tcBorders>
            <w:vAlign w:val="center"/>
          </w:tcPr>
          <w:p w14:paraId="598BB9D4" w14:textId="77777777" w:rsidR="00374A60" w:rsidRDefault="0002265D">
            <w:pPr>
              <w:spacing w:after="0"/>
              <w:jc w:val="right"/>
            </w:pPr>
            <w:r>
              <w:rPr>
                <w:sz w:val="14"/>
              </w:rPr>
              <w:t>115.2</w:t>
            </w:r>
          </w:p>
        </w:tc>
        <w:tc>
          <w:tcPr>
            <w:tcW w:w="500" w:type="pct"/>
            <w:tcBorders>
              <w:bottom w:val="single" w:sz="2" w:space="0" w:color="D9D9D9"/>
            </w:tcBorders>
            <w:vAlign w:val="center"/>
          </w:tcPr>
          <w:p w14:paraId="6064E3AA" w14:textId="77777777" w:rsidR="00374A60" w:rsidRDefault="0002265D">
            <w:pPr>
              <w:spacing w:after="0"/>
              <w:jc w:val="right"/>
            </w:pPr>
            <w:r>
              <w:rPr>
                <w:sz w:val="14"/>
              </w:rPr>
              <w:t>184.6</w:t>
            </w:r>
          </w:p>
        </w:tc>
        <w:tc>
          <w:tcPr>
            <w:tcW w:w="500" w:type="pct"/>
            <w:tcBorders>
              <w:bottom w:val="single" w:sz="2" w:space="0" w:color="D9D9D9"/>
            </w:tcBorders>
            <w:vAlign w:val="center"/>
          </w:tcPr>
          <w:p w14:paraId="197ECEF2" w14:textId="77777777" w:rsidR="00374A60" w:rsidRDefault="0002265D">
            <w:pPr>
              <w:spacing w:after="0"/>
              <w:jc w:val="right"/>
            </w:pPr>
            <w:r>
              <w:rPr>
                <w:sz w:val="14"/>
              </w:rPr>
              <w:t>92.9</w:t>
            </w:r>
          </w:p>
        </w:tc>
      </w:tr>
      <w:tr w:rsidR="00374A60" w14:paraId="4B53E459" w14:textId="77777777">
        <w:trPr>
          <w:jc w:val="center"/>
        </w:trPr>
        <w:tc>
          <w:tcPr>
            <w:tcW w:w="0" w:type="auto"/>
            <w:gridSpan w:val="7"/>
            <w:tcBorders>
              <w:bottom w:val="single" w:sz="2" w:space="0" w:color="D9D9D9"/>
            </w:tcBorders>
            <w:shd w:val="clear" w:color="auto" w:fill="BECFE3"/>
            <w:vAlign w:val="center"/>
          </w:tcPr>
          <w:p w14:paraId="170F91AA" w14:textId="77777777" w:rsidR="00374A60" w:rsidRDefault="0002265D">
            <w:pPr>
              <w:spacing w:after="0"/>
            </w:pPr>
            <w:r>
              <w:rPr>
                <w:b/>
                <w:sz w:val="14"/>
              </w:rPr>
              <w:t>Economic</w:t>
            </w:r>
          </w:p>
        </w:tc>
      </w:tr>
      <w:tr w:rsidR="00374A60" w14:paraId="09C2D2DF" w14:textId="77777777">
        <w:trPr>
          <w:jc w:val="center"/>
        </w:trPr>
        <w:tc>
          <w:tcPr>
            <w:tcW w:w="1900" w:type="pct"/>
            <w:tcBorders>
              <w:bottom w:val="single" w:sz="2" w:space="0" w:color="D9D9D9"/>
            </w:tcBorders>
            <w:vAlign w:val="center"/>
          </w:tcPr>
          <w:p w14:paraId="6C6C1002" w14:textId="77777777" w:rsidR="00374A60" w:rsidRDefault="0002265D">
            <w:pPr>
              <w:spacing w:after="0"/>
            </w:pPr>
            <w:r>
              <w:rPr>
                <w:sz w:val="14"/>
              </w:rPr>
              <w:t>Labor Force Participation Rate and Size (civilian population 16 years and over)</w:t>
            </w:r>
          </w:p>
        </w:tc>
        <w:tc>
          <w:tcPr>
            <w:tcW w:w="500" w:type="pct"/>
            <w:tcBorders>
              <w:bottom w:val="single" w:sz="2" w:space="0" w:color="D9D9D9"/>
            </w:tcBorders>
            <w:vAlign w:val="center"/>
          </w:tcPr>
          <w:p w14:paraId="08AF093A" w14:textId="77777777" w:rsidR="00374A60" w:rsidRDefault="0002265D">
            <w:pPr>
              <w:spacing w:after="0"/>
              <w:jc w:val="right"/>
            </w:pPr>
            <w:r>
              <w:rPr>
                <w:sz w:val="14"/>
              </w:rPr>
              <w:t>57.6%</w:t>
            </w:r>
          </w:p>
        </w:tc>
        <w:tc>
          <w:tcPr>
            <w:tcW w:w="500" w:type="pct"/>
            <w:tcBorders>
              <w:bottom w:val="single" w:sz="2" w:space="0" w:color="D9D9D9"/>
            </w:tcBorders>
            <w:vAlign w:val="center"/>
          </w:tcPr>
          <w:p w14:paraId="3E01AA25" w14:textId="77777777" w:rsidR="00374A60" w:rsidRDefault="0002265D">
            <w:pPr>
              <w:spacing w:after="0"/>
              <w:jc w:val="right"/>
            </w:pPr>
            <w:r>
              <w:rPr>
                <w:sz w:val="14"/>
              </w:rPr>
              <w:t>63.1%</w:t>
            </w:r>
          </w:p>
        </w:tc>
        <w:tc>
          <w:tcPr>
            <w:tcW w:w="500" w:type="pct"/>
            <w:tcBorders>
              <w:bottom w:val="single" w:sz="2" w:space="0" w:color="D9D9D9"/>
            </w:tcBorders>
            <w:vAlign w:val="center"/>
          </w:tcPr>
          <w:p w14:paraId="60E9307F" w14:textId="77777777" w:rsidR="00374A60" w:rsidRDefault="0002265D">
            <w:pPr>
              <w:spacing w:after="0"/>
              <w:jc w:val="right"/>
            </w:pPr>
            <w:r>
              <w:rPr>
                <w:sz w:val="14"/>
              </w:rPr>
              <w:t>63.2%</w:t>
            </w:r>
          </w:p>
        </w:tc>
        <w:tc>
          <w:tcPr>
            <w:tcW w:w="500" w:type="pct"/>
            <w:tcBorders>
              <w:bottom w:val="single" w:sz="2" w:space="0" w:color="D9D9D9"/>
            </w:tcBorders>
            <w:vAlign w:val="center"/>
          </w:tcPr>
          <w:p w14:paraId="6CF656EB" w14:textId="77777777" w:rsidR="00374A60" w:rsidRDefault="0002265D">
            <w:pPr>
              <w:spacing w:after="0"/>
              <w:jc w:val="right"/>
            </w:pPr>
            <w:r>
              <w:rPr>
                <w:sz w:val="14"/>
              </w:rPr>
              <w:t>137,832</w:t>
            </w:r>
          </w:p>
        </w:tc>
        <w:tc>
          <w:tcPr>
            <w:tcW w:w="500" w:type="pct"/>
            <w:tcBorders>
              <w:bottom w:val="single" w:sz="2" w:space="0" w:color="D9D9D9"/>
            </w:tcBorders>
            <w:vAlign w:val="center"/>
          </w:tcPr>
          <w:p w14:paraId="41716CF5" w14:textId="77777777" w:rsidR="00374A60" w:rsidRDefault="0002265D">
            <w:pPr>
              <w:spacing w:after="0"/>
              <w:jc w:val="right"/>
            </w:pPr>
            <w:r>
              <w:rPr>
                <w:sz w:val="14"/>
              </w:rPr>
              <w:t>5,201,775</w:t>
            </w:r>
          </w:p>
        </w:tc>
        <w:tc>
          <w:tcPr>
            <w:tcW w:w="500" w:type="pct"/>
            <w:tcBorders>
              <w:bottom w:val="single" w:sz="2" w:space="0" w:color="D9D9D9"/>
            </w:tcBorders>
            <w:vAlign w:val="center"/>
          </w:tcPr>
          <w:p w14:paraId="376DC8F3" w14:textId="77777777" w:rsidR="00374A60" w:rsidRDefault="0002265D">
            <w:pPr>
              <w:spacing w:after="0"/>
              <w:jc w:val="right"/>
            </w:pPr>
            <w:r>
              <w:rPr>
                <w:sz w:val="14"/>
              </w:rPr>
              <w:t>164,759,496</w:t>
            </w:r>
          </w:p>
        </w:tc>
      </w:tr>
      <w:tr w:rsidR="00374A60" w14:paraId="38EB3912" w14:textId="77777777">
        <w:trPr>
          <w:jc w:val="center"/>
        </w:trPr>
        <w:tc>
          <w:tcPr>
            <w:tcW w:w="1900" w:type="pct"/>
            <w:tcBorders>
              <w:bottom w:val="single" w:sz="2" w:space="0" w:color="D9D9D9"/>
            </w:tcBorders>
            <w:vAlign w:val="center"/>
          </w:tcPr>
          <w:p w14:paraId="12205828" w14:textId="77777777" w:rsidR="00374A60" w:rsidRDefault="0002265D">
            <w:pPr>
              <w:spacing w:after="0"/>
            </w:pPr>
            <w:r>
              <w:rPr>
                <w:sz w:val="14"/>
              </w:rPr>
              <w:t>Prime-Age Labor Force Participation Rate and Size (civilian</w:t>
            </w:r>
            <w:r>
              <w:rPr>
                <w:sz w:val="14"/>
              </w:rPr>
              <w:t xml:space="preserve"> population 25-54)</w:t>
            </w:r>
          </w:p>
        </w:tc>
        <w:tc>
          <w:tcPr>
            <w:tcW w:w="500" w:type="pct"/>
            <w:tcBorders>
              <w:bottom w:val="single" w:sz="2" w:space="0" w:color="D9D9D9"/>
            </w:tcBorders>
            <w:vAlign w:val="center"/>
          </w:tcPr>
          <w:p w14:paraId="7DE2B146" w14:textId="77777777" w:rsidR="00374A60" w:rsidRDefault="0002265D">
            <w:pPr>
              <w:spacing w:after="0"/>
              <w:jc w:val="right"/>
            </w:pPr>
            <w:r>
              <w:rPr>
                <w:sz w:val="14"/>
              </w:rPr>
              <w:t>75.0%</w:t>
            </w:r>
          </w:p>
        </w:tc>
        <w:tc>
          <w:tcPr>
            <w:tcW w:w="500" w:type="pct"/>
            <w:tcBorders>
              <w:bottom w:val="single" w:sz="2" w:space="0" w:color="D9D9D9"/>
            </w:tcBorders>
            <w:vAlign w:val="center"/>
          </w:tcPr>
          <w:p w14:paraId="7CB7B3DA" w14:textId="77777777" w:rsidR="00374A60" w:rsidRDefault="0002265D">
            <w:pPr>
              <w:spacing w:after="0"/>
              <w:jc w:val="right"/>
            </w:pPr>
            <w:r>
              <w:rPr>
                <w:sz w:val="14"/>
              </w:rPr>
              <w:t>81.1%</w:t>
            </w:r>
          </w:p>
        </w:tc>
        <w:tc>
          <w:tcPr>
            <w:tcW w:w="500" w:type="pct"/>
            <w:tcBorders>
              <w:bottom w:val="single" w:sz="2" w:space="0" w:color="D9D9D9"/>
            </w:tcBorders>
            <w:vAlign w:val="center"/>
          </w:tcPr>
          <w:p w14:paraId="2E7BA1EA" w14:textId="77777777" w:rsidR="00374A60" w:rsidRDefault="0002265D">
            <w:pPr>
              <w:spacing w:after="0"/>
              <w:jc w:val="right"/>
            </w:pPr>
            <w:r>
              <w:rPr>
                <w:sz w:val="14"/>
              </w:rPr>
              <w:t>82.4%</w:t>
            </w:r>
          </w:p>
        </w:tc>
        <w:tc>
          <w:tcPr>
            <w:tcW w:w="500" w:type="pct"/>
            <w:tcBorders>
              <w:bottom w:val="single" w:sz="2" w:space="0" w:color="D9D9D9"/>
            </w:tcBorders>
            <w:vAlign w:val="center"/>
          </w:tcPr>
          <w:p w14:paraId="57FF6141" w14:textId="77777777" w:rsidR="00374A60" w:rsidRDefault="0002265D">
            <w:pPr>
              <w:spacing w:after="0"/>
              <w:jc w:val="right"/>
            </w:pPr>
            <w:r>
              <w:rPr>
                <w:sz w:val="14"/>
              </w:rPr>
              <w:t>90,040</w:t>
            </w:r>
          </w:p>
        </w:tc>
        <w:tc>
          <w:tcPr>
            <w:tcW w:w="500" w:type="pct"/>
            <w:tcBorders>
              <w:bottom w:val="single" w:sz="2" w:space="0" w:color="D9D9D9"/>
            </w:tcBorders>
            <w:vAlign w:val="center"/>
          </w:tcPr>
          <w:p w14:paraId="7B42CCE2" w14:textId="77777777" w:rsidR="00374A60" w:rsidRDefault="0002265D">
            <w:pPr>
              <w:spacing w:after="0"/>
              <w:jc w:val="right"/>
            </w:pPr>
            <w:r>
              <w:rPr>
                <w:sz w:val="14"/>
              </w:rPr>
              <w:t>3,421,408</w:t>
            </w:r>
          </w:p>
        </w:tc>
        <w:tc>
          <w:tcPr>
            <w:tcW w:w="500" w:type="pct"/>
            <w:tcBorders>
              <w:bottom w:val="single" w:sz="2" w:space="0" w:color="D9D9D9"/>
            </w:tcBorders>
            <w:vAlign w:val="center"/>
          </w:tcPr>
          <w:p w14:paraId="4CBAE4E0" w14:textId="77777777" w:rsidR="00374A60" w:rsidRDefault="0002265D">
            <w:pPr>
              <w:spacing w:after="0"/>
              <w:jc w:val="right"/>
            </w:pPr>
            <w:r>
              <w:rPr>
                <w:sz w:val="14"/>
              </w:rPr>
              <w:t>105,137,520</w:t>
            </w:r>
          </w:p>
        </w:tc>
      </w:tr>
      <w:tr w:rsidR="00374A60" w14:paraId="0CB15298" w14:textId="77777777">
        <w:trPr>
          <w:jc w:val="center"/>
        </w:trPr>
        <w:tc>
          <w:tcPr>
            <w:tcW w:w="1900" w:type="pct"/>
            <w:tcBorders>
              <w:bottom w:val="single" w:sz="2" w:space="0" w:color="D9D9D9"/>
            </w:tcBorders>
            <w:vAlign w:val="center"/>
          </w:tcPr>
          <w:p w14:paraId="32F93D42" w14:textId="77777777" w:rsidR="00374A60" w:rsidRDefault="0002265D">
            <w:pPr>
              <w:spacing w:after="0"/>
            </w:pPr>
            <w:r>
              <w:rPr>
                <w:sz w:val="14"/>
              </w:rPr>
              <w:t>Armed Forces Labor Force</w:t>
            </w:r>
          </w:p>
        </w:tc>
        <w:tc>
          <w:tcPr>
            <w:tcW w:w="500" w:type="pct"/>
            <w:tcBorders>
              <w:bottom w:val="single" w:sz="2" w:space="0" w:color="D9D9D9"/>
            </w:tcBorders>
            <w:vAlign w:val="center"/>
          </w:tcPr>
          <w:p w14:paraId="1EAFDF07" w14:textId="77777777" w:rsidR="00374A60" w:rsidRDefault="0002265D">
            <w:pPr>
              <w:spacing w:after="0"/>
              <w:jc w:val="right"/>
            </w:pPr>
            <w:r>
              <w:rPr>
                <w:sz w:val="14"/>
              </w:rPr>
              <w:t>5.0%</w:t>
            </w:r>
          </w:p>
        </w:tc>
        <w:tc>
          <w:tcPr>
            <w:tcW w:w="500" w:type="pct"/>
            <w:tcBorders>
              <w:bottom w:val="single" w:sz="2" w:space="0" w:color="D9D9D9"/>
            </w:tcBorders>
            <w:vAlign w:val="center"/>
          </w:tcPr>
          <w:p w14:paraId="5C0BBF0C" w14:textId="77777777" w:rsidR="00374A60" w:rsidRDefault="0002265D">
            <w:pPr>
              <w:spacing w:after="0"/>
              <w:jc w:val="right"/>
            </w:pPr>
            <w:r>
              <w:rPr>
                <w:sz w:val="14"/>
              </w:rPr>
              <w:t>0.6%</w:t>
            </w:r>
          </w:p>
        </w:tc>
        <w:tc>
          <w:tcPr>
            <w:tcW w:w="500" w:type="pct"/>
            <w:tcBorders>
              <w:bottom w:val="single" w:sz="2" w:space="0" w:color="D9D9D9"/>
            </w:tcBorders>
            <w:vAlign w:val="center"/>
          </w:tcPr>
          <w:p w14:paraId="49AD0F58" w14:textId="77777777" w:rsidR="00374A60" w:rsidRDefault="0002265D">
            <w:pPr>
              <w:spacing w:after="0"/>
              <w:jc w:val="right"/>
            </w:pPr>
            <w:r>
              <w:rPr>
                <w:sz w:val="14"/>
              </w:rPr>
              <w:t>0.4%</w:t>
            </w:r>
          </w:p>
        </w:tc>
        <w:tc>
          <w:tcPr>
            <w:tcW w:w="500" w:type="pct"/>
            <w:tcBorders>
              <w:bottom w:val="single" w:sz="2" w:space="0" w:color="D9D9D9"/>
            </w:tcBorders>
            <w:vAlign w:val="center"/>
          </w:tcPr>
          <w:p w14:paraId="0F327099" w14:textId="77777777" w:rsidR="00374A60" w:rsidRDefault="0002265D">
            <w:pPr>
              <w:spacing w:after="0"/>
              <w:jc w:val="right"/>
            </w:pPr>
            <w:r>
              <w:rPr>
                <w:sz w:val="14"/>
              </w:rPr>
              <w:t>12,512</w:t>
            </w:r>
          </w:p>
        </w:tc>
        <w:tc>
          <w:tcPr>
            <w:tcW w:w="500" w:type="pct"/>
            <w:tcBorders>
              <w:bottom w:val="single" w:sz="2" w:space="0" w:color="D9D9D9"/>
            </w:tcBorders>
            <w:vAlign w:val="center"/>
          </w:tcPr>
          <w:p w14:paraId="1D1657F4" w14:textId="77777777" w:rsidR="00374A60" w:rsidRDefault="0002265D">
            <w:pPr>
              <w:spacing w:after="0"/>
              <w:jc w:val="right"/>
            </w:pPr>
            <w:r>
              <w:rPr>
                <w:sz w:val="14"/>
              </w:rPr>
              <w:t>53,208</w:t>
            </w:r>
          </w:p>
        </w:tc>
        <w:tc>
          <w:tcPr>
            <w:tcW w:w="500" w:type="pct"/>
            <w:tcBorders>
              <w:bottom w:val="single" w:sz="2" w:space="0" w:color="D9D9D9"/>
            </w:tcBorders>
            <w:vAlign w:val="center"/>
          </w:tcPr>
          <w:p w14:paraId="7D38F238" w14:textId="77777777" w:rsidR="00374A60" w:rsidRDefault="0002265D">
            <w:pPr>
              <w:spacing w:after="0"/>
              <w:jc w:val="right"/>
            </w:pPr>
            <w:r>
              <w:rPr>
                <w:sz w:val="14"/>
              </w:rPr>
              <w:t>1,143,342</w:t>
            </w:r>
          </w:p>
        </w:tc>
      </w:tr>
      <w:tr w:rsidR="00374A60" w14:paraId="236DDA5F" w14:textId="77777777">
        <w:trPr>
          <w:jc w:val="center"/>
        </w:trPr>
        <w:tc>
          <w:tcPr>
            <w:tcW w:w="1900" w:type="pct"/>
            <w:tcBorders>
              <w:bottom w:val="single" w:sz="2" w:space="0" w:color="D9D9D9"/>
            </w:tcBorders>
            <w:vAlign w:val="center"/>
          </w:tcPr>
          <w:p w14:paraId="09BA5BA0" w14:textId="77777777" w:rsidR="00374A60" w:rsidRDefault="0002265D">
            <w:pPr>
              <w:spacing w:after="0"/>
            </w:pPr>
            <w:r>
              <w:rPr>
                <w:sz w:val="14"/>
              </w:rPr>
              <w:t>Veterans, Age 18-64</w:t>
            </w:r>
          </w:p>
        </w:tc>
        <w:tc>
          <w:tcPr>
            <w:tcW w:w="500" w:type="pct"/>
            <w:tcBorders>
              <w:bottom w:val="single" w:sz="2" w:space="0" w:color="D9D9D9"/>
            </w:tcBorders>
            <w:vAlign w:val="center"/>
          </w:tcPr>
          <w:p w14:paraId="4D59CAC3" w14:textId="77777777" w:rsidR="00374A60" w:rsidRDefault="0002265D">
            <w:pPr>
              <w:spacing w:after="0"/>
              <w:jc w:val="right"/>
            </w:pPr>
            <w:r>
              <w:rPr>
                <w:sz w:val="14"/>
              </w:rPr>
              <w:t>11.9%</w:t>
            </w:r>
          </w:p>
        </w:tc>
        <w:tc>
          <w:tcPr>
            <w:tcW w:w="500" w:type="pct"/>
            <w:tcBorders>
              <w:bottom w:val="single" w:sz="2" w:space="0" w:color="D9D9D9"/>
            </w:tcBorders>
            <w:vAlign w:val="center"/>
          </w:tcPr>
          <w:p w14:paraId="08C4792E" w14:textId="77777777" w:rsidR="00374A60" w:rsidRDefault="0002265D">
            <w:pPr>
              <w:spacing w:after="0"/>
              <w:jc w:val="right"/>
            </w:pPr>
            <w:r>
              <w:rPr>
                <w:sz w:val="14"/>
              </w:rPr>
              <w:t>5.6%</w:t>
            </w:r>
          </w:p>
        </w:tc>
        <w:tc>
          <w:tcPr>
            <w:tcW w:w="500" w:type="pct"/>
            <w:tcBorders>
              <w:bottom w:val="single" w:sz="2" w:space="0" w:color="D9D9D9"/>
            </w:tcBorders>
            <w:vAlign w:val="center"/>
          </w:tcPr>
          <w:p w14:paraId="7469811F" w14:textId="77777777" w:rsidR="00374A60" w:rsidRDefault="0002265D">
            <w:pPr>
              <w:spacing w:after="0"/>
              <w:jc w:val="right"/>
            </w:pPr>
            <w:r>
              <w:rPr>
                <w:sz w:val="14"/>
              </w:rPr>
              <w:t>4.5%</w:t>
            </w:r>
          </w:p>
        </w:tc>
        <w:tc>
          <w:tcPr>
            <w:tcW w:w="500" w:type="pct"/>
            <w:tcBorders>
              <w:bottom w:val="single" w:sz="2" w:space="0" w:color="D9D9D9"/>
            </w:tcBorders>
            <w:vAlign w:val="center"/>
          </w:tcPr>
          <w:p w14:paraId="0E8B70EF" w14:textId="77777777" w:rsidR="00374A60" w:rsidRDefault="0002265D">
            <w:pPr>
              <w:spacing w:after="0"/>
              <w:jc w:val="right"/>
            </w:pPr>
            <w:r>
              <w:rPr>
                <w:sz w:val="14"/>
              </w:rPr>
              <w:t>22,141</w:t>
            </w:r>
          </w:p>
        </w:tc>
        <w:tc>
          <w:tcPr>
            <w:tcW w:w="500" w:type="pct"/>
            <w:tcBorders>
              <w:bottom w:val="single" w:sz="2" w:space="0" w:color="D9D9D9"/>
            </w:tcBorders>
            <w:vAlign w:val="center"/>
          </w:tcPr>
          <w:p w14:paraId="16783F3E" w14:textId="77777777" w:rsidR="00374A60" w:rsidRDefault="0002265D">
            <w:pPr>
              <w:spacing w:after="0"/>
              <w:jc w:val="right"/>
            </w:pPr>
            <w:r>
              <w:rPr>
                <w:sz w:val="14"/>
              </w:rPr>
              <w:t>365,727</w:t>
            </w:r>
          </w:p>
        </w:tc>
        <w:tc>
          <w:tcPr>
            <w:tcW w:w="500" w:type="pct"/>
            <w:tcBorders>
              <w:bottom w:val="single" w:sz="2" w:space="0" w:color="D9D9D9"/>
            </w:tcBorders>
            <w:vAlign w:val="center"/>
          </w:tcPr>
          <w:p w14:paraId="1E1EECC4" w14:textId="77777777" w:rsidR="00374A60" w:rsidRDefault="0002265D">
            <w:pPr>
              <w:spacing w:after="0"/>
              <w:jc w:val="right"/>
            </w:pPr>
            <w:r>
              <w:rPr>
                <w:sz w:val="14"/>
              </w:rPr>
              <w:t>8,920,267</w:t>
            </w:r>
          </w:p>
        </w:tc>
      </w:tr>
      <w:tr w:rsidR="00374A60" w14:paraId="21969851" w14:textId="77777777">
        <w:trPr>
          <w:jc w:val="center"/>
        </w:trPr>
        <w:tc>
          <w:tcPr>
            <w:tcW w:w="1900" w:type="pct"/>
            <w:tcBorders>
              <w:bottom w:val="single" w:sz="2" w:space="0" w:color="D9D9D9"/>
            </w:tcBorders>
            <w:vAlign w:val="center"/>
          </w:tcPr>
          <w:p w14:paraId="485F26B5" w14:textId="77777777" w:rsidR="00374A60" w:rsidRDefault="0002265D">
            <w:pPr>
              <w:spacing w:after="0"/>
            </w:pPr>
            <w:r>
              <w:rPr>
                <w:sz w:val="14"/>
              </w:rPr>
              <w:t>Veterans Labor Force Participation Rate and Size, Age 18-64</w:t>
            </w:r>
          </w:p>
        </w:tc>
        <w:tc>
          <w:tcPr>
            <w:tcW w:w="500" w:type="pct"/>
            <w:tcBorders>
              <w:bottom w:val="single" w:sz="2" w:space="0" w:color="D9D9D9"/>
            </w:tcBorders>
            <w:vAlign w:val="center"/>
          </w:tcPr>
          <w:p w14:paraId="055CD070" w14:textId="77777777" w:rsidR="00374A60" w:rsidRDefault="0002265D">
            <w:pPr>
              <w:spacing w:after="0"/>
              <w:jc w:val="right"/>
            </w:pPr>
            <w:r>
              <w:rPr>
                <w:sz w:val="14"/>
              </w:rPr>
              <w:t>66.4%</w:t>
            </w:r>
          </w:p>
        </w:tc>
        <w:tc>
          <w:tcPr>
            <w:tcW w:w="500" w:type="pct"/>
            <w:tcBorders>
              <w:bottom w:val="single" w:sz="2" w:space="0" w:color="D9D9D9"/>
            </w:tcBorders>
            <w:vAlign w:val="center"/>
          </w:tcPr>
          <w:p w14:paraId="54B514A1" w14:textId="77777777" w:rsidR="00374A60" w:rsidRDefault="0002265D">
            <w:pPr>
              <w:spacing w:after="0"/>
              <w:jc w:val="right"/>
            </w:pPr>
            <w:r>
              <w:rPr>
                <w:sz w:val="14"/>
              </w:rPr>
              <w:t>75.7%</w:t>
            </w:r>
          </w:p>
        </w:tc>
        <w:tc>
          <w:tcPr>
            <w:tcW w:w="500" w:type="pct"/>
            <w:tcBorders>
              <w:bottom w:val="single" w:sz="2" w:space="0" w:color="D9D9D9"/>
            </w:tcBorders>
            <w:vAlign w:val="center"/>
          </w:tcPr>
          <w:p w14:paraId="41E54A51" w14:textId="77777777" w:rsidR="00374A60" w:rsidRDefault="0002265D">
            <w:pPr>
              <w:spacing w:after="0"/>
              <w:jc w:val="right"/>
            </w:pPr>
            <w:r>
              <w:rPr>
                <w:sz w:val="14"/>
              </w:rPr>
              <w:t>76.8%</w:t>
            </w:r>
          </w:p>
        </w:tc>
        <w:tc>
          <w:tcPr>
            <w:tcW w:w="500" w:type="pct"/>
            <w:tcBorders>
              <w:bottom w:val="single" w:sz="2" w:space="0" w:color="D9D9D9"/>
            </w:tcBorders>
            <w:vAlign w:val="center"/>
          </w:tcPr>
          <w:p w14:paraId="1460D980" w14:textId="77777777" w:rsidR="00374A60" w:rsidRDefault="0002265D">
            <w:pPr>
              <w:spacing w:after="0"/>
              <w:jc w:val="right"/>
            </w:pPr>
            <w:r>
              <w:rPr>
                <w:sz w:val="14"/>
              </w:rPr>
              <w:t>14,702</w:t>
            </w:r>
          </w:p>
        </w:tc>
        <w:tc>
          <w:tcPr>
            <w:tcW w:w="500" w:type="pct"/>
            <w:tcBorders>
              <w:bottom w:val="single" w:sz="2" w:space="0" w:color="D9D9D9"/>
            </w:tcBorders>
            <w:vAlign w:val="center"/>
          </w:tcPr>
          <w:p w14:paraId="6284AF55" w14:textId="77777777" w:rsidR="00374A60" w:rsidRDefault="0002265D">
            <w:pPr>
              <w:spacing w:after="0"/>
              <w:jc w:val="right"/>
            </w:pPr>
            <w:r>
              <w:rPr>
                <w:sz w:val="14"/>
              </w:rPr>
              <w:t>276,966</w:t>
            </w:r>
          </w:p>
        </w:tc>
        <w:tc>
          <w:tcPr>
            <w:tcW w:w="500" w:type="pct"/>
            <w:tcBorders>
              <w:bottom w:val="single" w:sz="2" w:space="0" w:color="D9D9D9"/>
            </w:tcBorders>
            <w:vAlign w:val="center"/>
          </w:tcPr>
          <w:p w14:paraId="174733B0" w14:textId="77777777" w:rsidR="00374A60" w:rsidRDefault="0002265D">
            <w:pPr>
              <w:spacing w:after="0"/>
              <w:jc w:val="right"/>
            </w:pPr>
            <w:r>
              <w:rPr>
                <w:sz w:val="14"/>
              </w:rPr>
              <w:t>6,853,673</w:t>
            </w:r>
          </w:p>
        </w:tc>
      </w:tr>
      <w:tr w:rsidR="00374A60" w14:paraId="7ABC45BD" w14:textId="77777777">
        <w:trPr>
          <w:jc w:val="center"/>
        </w:trPr>
        <w:tc>
          <w:tcPr>
            <w:tcW w:w="1900" w:type="pct"/>
            <w:tcBorders>
              <w:bottom w:val="single" w:sz="2" w:space="0" w:color="D9D9D9"/>
            </w:tcBorders>
            <w:vAlign w:val="center"/>
          </w:tcPr>
          <w:p w14:paraId="295E29CD" w14:textId="77777777" w:rsidR="00374A60" w:rsidRDefault="0002265D">
            <w:pPr>
              <w:spacing w:after="0"/>
            </w:pPr>
            <w:r>
              <w:rPr>
                <w:sz w:val="14"/>
              </w:rPr>
              <w:t>Median Household Income</w:t>
            </w:r>
            <w:r>
              <w:rPr>
                <w:sz w:val="14"/>
                <w:vertAlign w:val="superscript"/>
              </w:rPr>
              <w:t>2</w:t>
            </w:r>
          </w:p>
        </w:tc>
        <w:tc>
          <w:tcPr>
            <w:tcW w:w="500" w:type="pct"/>
            <w:tcBorders>
              <w:bottom w:val="single" w:sz="2" w:space="0" w:color="D9D9D9"/>
            </w:tcBorders>
            <w:vAlign w:val="center"/>
          </w:tcPr>
          <w:p w14:paraId="1C76772A" w14:textId="77777777" w:rsidR="00374A60" w:rsidRDefault="0002265D">
            <w:pPr>
              <w:spacing w:after="0"/>
              <w:jc w:val="right"/>
            </w:pPr>
            <w:r>
              <w:rPr>
                <w:sz w:val="14"/>
              </w:rPr>
              <w:t>—</w:t>
            </w:r>
          </w:p>
        </w:tc>
        <w:tc>
          <w:tcPr>
            <w:tcW w:w="500" w:type="pct"/>
            <w:tcBorders>
              <w:bottom w:val="single" w:sz="2" w:space="0" w:color="D9D9D9"/>
            </w:tcBorders>
            <w:vAlign w:val="center"/>
          </w:tcPr>
          <w:p w14:paraId="07C649FF" w14:textId="77777777" w:rsidR="00374A60" w:rsidRDefault="0002265D">
            <w:pPr>
              <w:spacing w:after="0"/>
              <w:jc w:val="right"/>
            </w:pPr>
            <w:r>
              <w:rPr>
                <w:sz w:val="14"/>
              </w:rPr>
              <w:t>—</w:t>
            </w:r>
          </w:p>
        </w:tc>
        <w:tc>
          <w:tcPr>
            <w:tcW w:w="500" w:type="pct"/>
            <w:tcBorders>
              <w:bottom w:val="single" w:sz="2" w:space="0" w:color="D9D9D9"/>
            </w:tcBorders>
            <w:vAlign w:val="center"/>
          </w:tcPr>
          <w:p w14:paraId="5D1176E7" w14:textId="77777777" w:rsidR="00374A60" w:rsidRDefault="0002265D">
            <w:pPr>
              <w:spacing w:after="0"/>
              <w:jc w:val="right"/>
            </w:pPr>
            <w:r>
              <w:rPr>
                <w:sz w:val="14"/>
              </w:rPr>
              <w:t>—</w:t>
            </w:r>
          </w:p>
        </w:tc>
        <w:tc>
          <w:tcPr>
            <w:tcW w:w="500" w:type="pct"/>
            <w:tcBorders>
              <w:bottom w:val="single" w:sz="2" w:space="0" w:color="D9D9D9"/>
            </w:tcBorders>
            <w:vAlign w:val="center"/>
          </w:tcPr>
          <w:p w14:paraId="020B6FC3" w14:textId="77777777" w:rsidR="00374A60" w:rsidRDefault="0002265D">
            <w:pPr>
              <w:spacing w:after="0"/>
              <w:jc w:val="right"/>
            </w:pPr>
            <w:r>
              <w:rPr>
                <w:sz w:val="14"/>
              </w:rPr>
              <w:t>$49,464</w:t>
            </w:r>
          </w:p>
        </w:tc>
        <w:tc>
          <w:tcPr>
            <w:tcW w:w="500" w:type="pct"/>
            <w:tcBorders>
              <w:bottom w:val="single" w:sz="2" w:space="0" w:color="D9D9D9"/>
            </w:tcBorders>
            <w:vAlign w:val="center"/>
          </w:tcPr>
          <w:p w14:paraId="0BCB3847" w14:textId="77777777" w:rsidR="00374A60" w:rsidRDefault="0002265D">
            <w:pPr>
              <w:spacing w:after="0"/>
              <w:jc w:val="right"/>
            </w:pPr>
            <w:r>
              <w:rPr>
                <w:sz w:val="14"/>
              </w:rPr>
              <w:t>$61,224</w:t>
            </w:r>
          </w:p>
        </w:tc>
        <w:tc>
          <w:tcPr>
            <w:tcW w:w="500" w:type="pct"/>
            <w:tcBorders>
              <w:bottom w:val="single" w:sz="2" w:space="0" w:color="D9D9D9"/>
            </w:tcBorders>
            <w:vAlign w:val="center"/>
          </w:tcPr>
          <w:p w14:paraId="0E3AA443" w14:textId="77777777" w:rsidR="00374A60" w:rsidRDefault="0002265D">
            <w:pPr>
              <w:spacing w:after="0"/>
              <w:jc w:val="right"/>
            </w:pPr>
            <w:r>
              <w:rPr>
                <w:sz w:val="14"/>
              </w:rPr>
              <w:t>$64,994</w:t>
            </w:r>
          </w:p>
        </w:tc>
      </w:tr>
      <w:tr w:rsidR="00374A60" w14:paraId="12E17320" w14:textId="77777777">
        <w:trPr>
          <w:jc w:val="center"/>
        </w:trPr>
        <w:tc>
          <w:tcPr>
            <w:tcW w:w="1900" w:type="pct"/>
            <w:tcBorders>
              <w:bottom w:val="single" w:sz="2" w:space="0" w:color="D9D9D9"/>
            </w:tcBorders>
            <w:vAlign w:val="center"/>
          </w:tcPr>
          <w:p w14:paraId="23CC6972" w14:textId="77777777" w:rsidR="00374A60" w:rsidRDefault="0002265D">
            <w:pPr>
              <w:spacing w:after="0"/>
            </w:pPr>
            <w:r>
              <w:rPr>
                <w:sz w:val="14"/>
              </w:rPr>
              <w:t>Per Capita Income</w:t>
            </w:r>
          </w:p>
        </w:tc>
        <w:tc>
          <w:tcPr>
            <w:tcW w:w="500" w:type="pct"/>
            <w:tcBorders>
              <w:bottom w:val="single" w:sz="2" w:space="0" w:color="D9D9D9"/>
            </w:tcBorders>
            <w:vAlign w:val="center"/>
          </w:tcPr>
          <w:p w14:paraId="73F60D5B" w14:textId="77777777" w:rsidR="00374A60" w:rsidRDefault="0002265D">
            <w:pPr>
              <w:spacing w:after="0"/>
              <w:jc w:val="right"/>
            </w:pPr>
            <w:r>
              <w:rPr>
                <w:sz w:val="14"/>
              </w:rPr>
              <w:t>—</w:t>
            </w:r>
          </w:p>
        </w:tc>
        <w:tc>
          <w:tcPr>
            <w:tcW w:w="500" w:type="pct"/>
            <w:tcBorders>
              <w:bottom w:val="single" w:sz="2" w:space="0" w:color="D9D9D9"/>
            </w:tcBorders>
            <w:vAlign w:val="center"/>
          </w:tcPr>
          <w:p w14:paraId="416B5F2F" w14:textId="77777777" w:rsidR="00374A60" w:rsidRDefault="0002265D">
            <w:pPr>
              <w:spacing w:after="0"/>
              <w:jc w:val="right"/>
            </w:pPr>
            <w:r>
              <w:rPr>
                <w:sz w:val="14"/>
              </w:rPr>
              <w:t>—</w:t>
            </w:r>
          </w:p>
        </w:tc>
        <w:tc>
          <w:tcPr>
            <w:tcW w:w="500" w:type="pct"/>
            <w:tcBorders>
              <w:bottom w:val="single" w:sz="2" w:space="0" w:color="D9D9D9"/>
            </w:tcBorders>
            <w:vAlign w:val="center"/>
          </w:tcPr>
          <w:p w14:paraId="4F2F631E" w14:textId="77777777" w:rsidR="00374A60" w:rsidRDefault="0002265D">
            <w:pPr>
              <w:spacing w:after="0"/>
              <w:jc w:val="right"/>
            </w:pPr>
            <w:r>
              <w:rPr>
                <w:sz w:val="14"/>
              </w:rPr>
              <w:t>—</w:t>
            </w:r>
          </w:p>
        </w:tc>
        <w:tc>
          <w:tcPr>
            <w:tcW w:w="500" w:type="pct"/>
            <w:tcBorders>
              <w:bottom w:val="single" w:sz="2" w:space="0" w:color="D9D9D9"/>
            </w:tcBorders>
            <w:vAlign w:val="center"/>
          </w:tcPr>
          <w:p w14:paraId="67FA55F4" w14:textId="77777777" w:rsidR="00374A60" w:rsidRDefault="0002265D">
            <w:pPr>
              <w:spacing w:after="0"/>
              <w:jc w:val="right"/>
            </w:pPr>
            <w:r>
              <w:rPr>
                <w:sz w:val="14"/>
              </w:rPr>
              <w:t>$27,061</w:t>
            </w:r>
          </w:p>
        </w:tc>
        <w:tc>
          <w:tcPr>
            <w:tcW w:w="500" w:type="pct"/>
            <w:tcBorders>
              <w:bottom w:val="single" w:sz="2" w:space="0" w:color="D9D9D9"/>
            </w:tcBorders>
            <w:vAlign w:val="center"/>
          </w:tcPr>
          <w:p w14:paraId="09C06C9A" w14:textId="77777777" w:rsidR="00374A60" w:rsidRDefault="0002265D">
            <w:pPr>
              <w:spacing w:after="0"/>
              <w:jc w:val="right"/>
            </w:pPr>
            <w:r>
              <w:rPr>
                <w:sz w:val="14"/>
              </w:rPr>
              <w:t>$32,427</w:t>
            </w:r>
          </w:p>
        </w:tc>
        <w:tc>
          <w:tcPr>
            <w:tcW w:w="500" w:type="pct"/>
            <w:tcBorders>
              <w:bottom w:val="single" w:sz="2" w:space="0" w:color="D9D9D9"/>
            </w:tcBorders>
            <w:vAlign w:val="center"/>
          </w:tcPr>
          <w:p w14:paraId="36130632" w14:textId="77777777" w:rsidR="00374A60" w:rsidRDefault="0002265D">
            <w:pPr>
              <w:spacing w:after="0"/>
              <w:jc w:val="right"/>
            </w:pPr>
            <w:r>
              <w:rPr>
                <w:sz w:val="14"/>
              </w:rPr>
              <w:t>$35,384</w:t>
            </w:r>
          </w:p>
        </w:tc>
      </w:tr>
      <w:tr w:rsidR="00374A60" w14:paraId="1943B0A7" w14:textId="77777777">
        <w:trPr>
          <w:jc w:val="center"/>
        </w:trPr>
        <w:tc>
          <w:tcPr>
            <w:tcW w:w="1900" w:type="pct"/>
            <w:tcBorders>
              <w:bottom w:val="single" w:sz="2" w:space="0" w:color="D9D9D9"/>
            </w:tcBorders>
            <w:vAlign w:val="center"/>
          </w:tcPr>
          <w:p w14:paraId="6E0A469F" w14:textId="77777777" w:rsidR="00374A60" w:rsidRDefault="0002265D">
            <w:pPr>
              <w:spacing w:after="0"/>
            </w:pPr>
            <w:r>
              <w:rPr>
                <w:sz w:val="14"/>
              </w:rPr>
              <w:t>Mean Commute Time (minutes)</w:t>
            </w:r>
          </w:p>
        </w:tc>
        <w:tc>
          <w:tcPr>
            <w:tcW w:w="500" w:type="pct"/>
            <w:tcBorders>
              <w:bottom w:val="single" w:sz="2" w:space="0" w:color="D9D9D9"/>
            </w:tcBorders>
            <w:vAlign w:val="center"/>
          </w:tcPr>
          <w:p w14:paraId="1B444437" w14:textId="77777777" w:rsidR="00374A60" w:rsidRDefault="0002265D">
            <w:pPr>
              <w:spacing w:after="0"/>
              <w:jc w:val="right"/>
            </w:pPr>
            <w:r>
              <w:rPr>
                <w:sz w:val="14"/>
              </w:rPr>
              <w:t>—</w:t>
            </w:r>
          </w:p>
        </w:tc>
        <w:tc>
          <w:tcPr>
            <w:tcW w:w="500" w:type="pct"/>
            <w:tcBorders>
              <w:bottom w:val="single" w:sz="2" w:space="0" w:color="D9D9D9"/>
            </w:tcBorders>
            <w:vAlign w:val="center"/>
          </w:tcPr>
          <w:p w14:paraId="24F9AE99" w14:textId="77777777" w:rsidR="00374A60" w:rsidRDefault="0002265D">
            <w:pPr>
              <w:spacing w:after="0"/>
              <w:jc w:val="right"/>
            </w:pPr>
            <w:r>
              <w:rPr>
                <w:sz w:val="14"/>
              </w:rPr>
              <w:t>—</w:t>
            </w:r>
          </w:p>
        </w:tc>
        <w:tc>
          <w:tcPr>
            <w:tcW w:w="500" w:type="pct"/>
            <w:tcBorders>
              <w:bottom w:val="single" w:sz="2" w:space="0" w:color="D9D9D9"/>
            </w:tcBorders>
            <w:vAlign w:val="center"/>
          </w:tcPr>
          <w:p w14:paraId="19ABFB67" w14:textId="77777777" w:rsidR="00374A60" w:rsidRDefault="0002265D">
            <w:pPr>
              <w:spacing w:after="0"/>
              <w:jc w:val="right"/>
            </w:pPr>
            <w:r>
              <w:rPr>
                <w:sz w:val="14"/>
              </w:rPr>
              <w:t>—</w:t>
            </w:r>
          </w:p>
        </w:tc>
        <w:tc>
          <w:tcPr>
            <w:tcW w:w="500" w:type="pct"/>
            <w:tcBorders>
              <w:bottom w:val="single" w:sz="2" w:space="0" w:color="D9D9D9"/>
            </w:tcBorders>
            <w:vAlign w:val="center"/>
          </w:tcPr>
          <w:p w14:paraId="75D84D65" w14:textId="77777777" w:rsidR="00374A60" w:rsidRDefault="0002265D">
            <w:pPr>
              <w:spacing w:after="0"/>
              <w:jc w:val="right"/>
            </w:pPr>
            <w:r>
              <w:rPr>
                <w:sz w:val="14"/>
              </w:rPr>
              <w:t>22.6</w:t>
            </w:r>
          </w:p>
        </w:tc>
        <w:tc>
          <w:tcPr>
            <w:tcW w:w="500" w:type="pct"/>
            <w:tcBorders>
              <w:bottom w:val="single" w:sz="2" w:space="0" w:color="D9D9D9"/>
            </w:tcBorders>
            <w:vAlign w:val="center"/>
          </w:tcPr>
          <w:p w14:paraId="061E17A0" w14:textId="77777777" w:rsidR="00374A60" w:rsidRDefault="0002265D">
            <w:pPr>
              <w:spacing w:after="0"/>
              <w:jc w:val="right"/>
            </w:pPr>
            <w:r>
              <w:rPr>
                <w:sz w:val="14"/>
              </w:rPr>
              <w:t>28.7</w:t>
            </w:r>
          </w:p>
        </w:tc>
        <w:tc>
          <w:tcPr>
            <w:tcW w:w="500" w:type="pct"/>
            <w:tcBorders>
              <w:bottom w:val="single" w:sz="2" w:space="0" w:color="D9D9D9"/>
            </w:tcBorders>
            <w:vAlign w:val="center"/>
          </w:tcPr>
          <w:p w14:paraId="4B7D1962" w14:textId="77777777" w:rsidR="00374A60" w:rsidRDefault="0002265D">
            <w:pPr>
              <w:spacing w:after="0"/>
              <w:jc w:val="right"/>
            </w:pPr>
            <w:r>
              <w:rPr>
                <w:sz w:val="14"/>
              </w:rPr>
              <w:t>26.9</w:t>
            </w:r>
          </w:p>
        </w:tc>
      </w:tr>
      <w:tr w:rsidR="00374A60" w14:paraId="43B7E25D" w14:textId="77777777">
        <w:trPr>
          <w:jc w:val="center"/>
        </w:trPr>
        <w:tc>
          <w:tcPr>
            <w:tcW w:w="1900" w:type="pct"/>
            <w:tcBorders>
              <w:bottom w:val="single" w:sz="2" w:space="0" w:color="D9D9D9"/>
            </w:tcBorders>
            <w:vAlign w:val="center"/>
          </w:tcPr>
          <w:p w14:paraId="54DCA74C" w14:textId="77777777" w:rsidR="00374A60" w:rsidRDefault="0002265D">
            <w:pPr>
              <w:spacing w:after="0"/>
            </w:pPr>
            <w:r>
              <w:rPr>
                <w:sz w:val="14"/>
              </w:rPr>
              <w:t>Commute via Public Transportation</w:t>
            </w:r>
          </w:p>
        </w:tc>
        <w:tc>
          <w:tcPr>
            <w:tcW w:w="500" w:type="pct"/>
            <w:tcBorders>
              <w:bottom w:val="single" w:sz="2" w:space="0" w:color="D9D9D9"/>
            </w:tcBorders>
            <w:vAlign w:val="center"/>
          </w:tcPr>
          <w:p w14:paraId="300AE407" w14:textId="77777777" w:rsidR="00374A60" w:rsidRDefault="0002265D">
            <w:pPr>
              <w:spacing w:after="0"/>
              <w:jc w:val="right"/>
            </w:pPr>
            <w:r>
              <w:rPr>
                <w:sz w:val="14"/>
              </w:rPr>
              <w:t>0.7%</w:t>
            </w:r>
          </w:p>
        </w:tc>
        <w:tc>
          <w:tcPr>
            <w:tcW w:w="500" w:type="pct"/>
            <w:tcBorders>
              <w:bottom w:val="single" w:sz="2" w:space="0" w:color="D9D9D9"/>
            </w:tcBorders>
            <w:vAlign w:val="center"/>
          </w:tcPr>
          <w:p w14:paraId="2CDABD15" w14:textId="77777777" w:rsidR="00374A60" w:rsidRDefault="0002265D">
            <w:pPr>
              <w:spacing w:after="0"/>
              <w:jc w:val="right"/>
            </w:pPr>
            <w:r>
              <w:rPr>
                <w:sz w:val="14"/>
              </w:rPr>
              <w:t>1.9%</w:t>
            </w:r>
          </w:p>
        </w:tc>
        <w:tc>
          <w:tcPr>
            <w:tcW w:w="500" w:type="pct"/>
            <w:tcBorders>
              <w:bottom w:val="single" w:sz="2" w:space="0" w:color="D9D9D9"/>
            </w:tcBorders>
            <w:vAlign w:val="center"/>
          </w:tcPr>
          <w:p w14:paraId="5E948E9E" w14:textId="77777777" w:rsidR="00374A60" w:rsidRDefault="0002265D">
            <w:pPr>
              <w:spacing w:after="0"/>
              <w:jc w:val="right"/>
            </w:pPr>
            <w:r>
              <w:rPr>
                <w:sz w:val="14"/>
              </w:rPr>
              <w:t>4.6%</w:t>
            </w:r>
          </w:p>
        </w:tc>
        <w:tc>
          <w:tcPr>
            <w:tcW w:w="500" w:type="pct"/>
            <w:tcBorders>
              <w:bottom w:val="single" w:sz="2" w:space="0" w:color="D9D9D9"/>
            </w:tcBorders>
            <w:vAlign w:val="center"/>
          </w:tcPr>
          <w:p w14:paraId="043021E3" w14:textId="77777777" w:rsidR="00374A60" w:rsidRDefault="0002265D">
            <w:pPr>
              <w:spacing w:after="0"/>
              <w:jc w:val="right"/>
            </w:pPr>
            <w:r>
              <w:rPr>
                <w:sz w:val="14"/>
              </w:rPr>
              <w:t>983</w:t>
            </w:r>
          </w:p>
        </w:tc>
        <w:tc>
          <w:tcPr>
            <w:tcW w:w="500" w:type="pct"/>
            <w:tcBorders>
              <w:bottom w:val="single" w:sz="2" w:space="0" w:color="D9D9D9"/>
            </w:tcBorders>
            <w:vAlign w:val="center"/>
          </w:tcPr>
          <w:p w14:paraId="4590B6D0" w14:textId="77777777" w:rsidR="00374A60" w:rsidRDefault="0002265D">
            <w:pPr>
              <w:spacing w:after="0"/>
              <w:jc w:val="right"/>
            </w:pPr>
            <w:r>
              <w:rPr>
                <w:sz w:val="14"/>
              </w:rPr>
              <w:t>93,987</w:t>
            </w:r>
          </w:p>
        </w:tc>
        <w:tc>
          <w:tcPr>
            <w:tcW w:w="500" w:type="pct"/>
            <w:tcBorders>
              <w:bottom w:val="single" w:sz="2" w:space="0" w:color="D9D9D9"/>
            </w:tcBorders>
            <w:vAlign w:val="center"/>
          </w:tcPr>
          <w:p w14:paraId="5BC22FFD" w14:textId="77777777" w:rsidR="00374A60" w:rsidRDefault="0002265D">
            <w:pPr>
              <w:spacing w:after="0"/>
              <w:jc w:val="right"/>
            </w:pPr>
            <w:r>
              <w:rPr>
                <w:sz w:val="14"/>
              </w:rPr>
              <w:t>7,044,886</w:t>
            </w:r>
          </w:p>
        </w:tc>
      </w:tr>
      <w:tr w:rsidR="00374A60" w14:paraId="789A06AC" w14:textId="77777777">
        <w:trPr>
          <w:jc w:val="center"/>
        </w:trPr>
        <w:tc>
          <w:tcPr>
            <w:tcW w:w="0" w:type="auto"/>
            <w:gridSpan w:val="7"/>
            <w:tcBorders>
              <w:bottom w:val="single" w:sz="2" w:space="0" w:color="D9D9D9"/>
            </w:tcBorders>
            <w:shd w:val="clear" w:color="auto" w:fill="BECFE3"/>
            <w:vAlign w:val="center"/>
          </w:tcPr>
          <w:p w14:paraId="0073E161" w14:textId="77777777" w:rsidR="00374A60" w:rsidRDefault="0002265D">
            <w:pPr>
              <w:spacing w:after="0"/>
            </w:pPr>
            <w:r>
              <w:rPr>
                <w:b/>
                <w:sz w:val="14"/>
              </w:rPr>
              <w:t>Educational Attainment, Age 25-64</w:t>
            </w:r>
          </w:p>
        </w:tc>
      </w:tr>
      <w:tr w:rsidR="00374A60" w14:paraId="2AFC53C7" w14:textId="77777777">
        <w:trPr>
          <w:jc w:val="center"/>
        </w:trPr>
        <w:tc>
          <w:tcPr>
            <w:tcW w:w="1900" w:type="pct"/>
            <w:tcBorders>
              <w:bottom w:val="single" w:sz="2" w:space="0" w:color="D9D9D9"/>
            </w:tcBorders>
            <w:vAlign w:val="center"/>
          </w:tcPr>
          <w:p w14:paraId="47FEFCC8" w14:textId="77777777" w:rsidR="00374A60" w:rsidRDefault="0002265D">
            <w:pPr>
              <w:spacing w:after="0"/>
            </w:pPr>
            <w:r>
              <w:rPr>
                <w:sz w:val="14"/>
              </w:rPr>
              <w:t>No High School Diploma</w:t>
            </w:r>
          </w:p>
        </w:tc>
        <w:tc>
          <w:tcPr>
            <w:tcW w:w="500" w:type="pct"/>
            <w:tcBorders>
              <w:bottom w:val="single" w:sz="2" w:space="0" w:color="D9D9D9"/>
            </w:tcBorders>
            <w:vAlign w:val="center"/>
          </w:tcPr>
          <w:p w14:paraId="1C345342" w14:textId="77777777" w:rsidR="00374A60" w:rsidRDefault="0002265D">
            <w:pPr>
              <w:spacing w:after="0"/>
              <w:jc w:val="right"/>
            </w:pPr>
            <w:r>
              <w:rPr>
                <w:sz w:val="14"/>
              </w:rPr>
              <w:t>10.2%</w:t>
            </w:r>
          </w:p>
        </w:tc>
        <w:tc>
          <w:tcPr>
            <w:tcW w:w="500" w:type="pct"/>
            <w:tcBorders>
              <w:bottom w:val="single" w:sz="2" w:space="0" w:color="D9D9D9"/>
            </w:tcBorders>
            <w:vAlign w:val="center"/>
          </w:tcPr>
          <w:p w14:paraId="1E6AD336" w14:textId="77777777" w:rsidR="00374A60" w:rsidRDefault="0002265D">
            <w:pPr>
              <w:spacing w:after="0"/>
              <w:jc w:val="right"/>
            </w:pPr>
            <w:r>
              <w:rPr>
                <w:sz w:val="14"/>
              </w:rPr>
              <w:t>11.1%</w:t>
            </w:r>
          </w:p>
        </w:tc>
        <w:tc>
          <w:tcPr>
            <w:tcW w:w="500" w:type="pct"/>
            <w:tcBorders>
              <w:bottom w:val="single" w:sz="2" w:space="0" w:color="D9D9D9"/>
            </w:tcBorders>
            <w:vAlign w:val="center"/>
          </w:tcPr>
          <w:p w14:paraId="033575FE" w14:textId="77777777" w:rsidR="00374A60" w:rsidRDefault="0002265D">
            <w:pPr>
              <w:spacing w:after="0"/>
              <w:jc w:val="right"/>
            </w:pPr>
            <w:r>
              <w:rPr>
                <w:sz w:val="14"/>
              </w:rPr>
              <w:t>10.5%</w:t>
            </w:r>
          </w:p>
        </w:tc>
        <w:tc>
          <w:tcPr>
            <w:tcW w:w="500" w:type="pct"/>
            <w:tcBorders>
              <w:bottom w:val="single" w:sz="2" w:space="0" w:color="D9D9D9"/>
            </w:tcBorders>
            <w:vAlign w:val="center"/>
          </w:tcPr>
          <w:p w14:paraId="34FC4DAB" w14:textId="77777777" w:rsidR="00374A60" w:rsidRDefault="0002265D">
            <w:pPr>
              <w:spacing w:after="0"/>
              <w:jc w:val="right"/>
            </w:pPr>
            <w:r>
              <w:rPr>
                <w:sz w:val="14"/>
              </w:rPr>
              <w:t>17,082</w:t>
            </w:r>
          </w:p>
        </w:tc>
        <w:tc>
          <w:tcPr>
            <w:tcW w:w="500" w:type="pct"/>
            <w:tcBorders>
              <w:bottom w:val="single" w:sz="2" w:space="0" w:color="D9D9D9"/>
            </w:tcBorders>
            <w:vAlign w:val="center"/>
          </w:tcPr>
          <w:p w14:paraId="4E3C5C09" w14:textId="77777777" w:rsidR="00374A60" w:rsidRDefault="0002265D">
            <w:pPr>
              <w:spacing w:after="0"/>
              <w:jc w:val="right"/>
            </w:pPr>
            <w:r>
              <w:rPr>
                <w:sz w:val="14"/>
              </w:rPr>
              <w:t>615,102</w:t>
            </w:r>
          </w:p>
        </w:tc>
        <w:tc>
          <w:tcPr>
            <w:tcW w:w="500" w:type="pct"/>
            <w:tcBorders>
              <w:bottom w:val="single" w:sz="2" w:space="0" w:color="D9D9D9"/>
            </w:tcBorders>
            <w:vAlign w:val="center"/>
          </w:tcPr>
          <w:p w14:paraId="7CA3979D" w14:textId="77777777" w:rsidR="00374A60" w:rsidRDefault="0002265D">
            <w:pPr>
              <w:spacing w:after="0"/>
              <w:jc w:val="right"/>
            </w:pPr>
            <w:r>
              <w:rPr>
                <w:sz w:val="14"/>
              </w:rPr>
              <w:t>17,929,220</w:t>
            </w:r>
          </w:p>
        </w:tc>
      </w:tr>
      <w:tr w:rsidR="00374A60" w14:paraId="2BF31FA8" w14:textId="77777777">
        <w:trPr>
          <w:jc w:val="center"/>
        </w:trPr>
        <w:tc>
          <w:tcPr>
            <w:tcW w:w="1900" w:type="pct"/>
            <w:tcBorders>
              <w:bottom w:val="single" w:sz="2" w:space="0" w:color="D9D9D9"/>
            </w:tcBorders>
            <w:vAlign w:val="center"/>
          </w:tcPr>
          <w:p w14:paraId="2D26C8F1" w14:textId="77777777" w:rsidR="00374A60" w:rsidRDefault="0002265D">
            <w:pPr>
              <w:spacing w:after="0"/>
            </w:pPr>
            <w:r>
              <w:rPr>
                <w:sz w:val="14"/>
              </w:rPr>
              <w:t>High School Graduate</w:t>
            </w:r>
          </w:p>
        </w:tc>
        <w:tc>
          <w:tcPr>
            <w:tcW w:w="500" w:type="pct"/>
            <w:tcBorders>
              <w:bottom w:val="single" w:sz="2" w:space="0" w:color="D9D9D9"/>
            </w:tcBorders>
            <w:vAlign w:val="center"/>
          </w:tcPr>
          <w:p w14:paraId="43F7A29D" w14:textId="77777777" w:rsidR="00374A60" w:rsidRDefault="0002265D">
            <w:pPr>
              <w:spacing w:after="0"/>
              <w:jc w:val="right"/>
            </w:pPr>
            <w:r>
              <w:rPr>
                <w:sz w:val="14"/>
              </w:rPr>
              <w:t>27.2%</w:t>
            </w:r>
          </w:p>
        </w:tc>
        <w:tc>
          <w:tcPr>
            <w:tcW w:w="500" w:type="pct"/>
            <w:tcBorders>
              <w:bottom w:val="single" w:sz="2" w:space="0" w:color="D9D9D9"/>
            </w:tcBorders>
            <w:vAlign w:val="center"/>
          </w:tcPr>
          <w:p w14:paraId="0E262B71" w14:textId="77777777" w:rsidR="00374A60" w:rsidRDefault="0002265D">
            <w:pPr>
              <w:spacing w:after="0"/>
              <w:jc w:val="right"/>
            </w:pPr>
            <w:r>
              <w:rPr>
                <w:sz w:val="14"/>
              </w:rPr>
              <w:t>26.3%</w:t>
            </w:r>
          </w:p>
        </w:tc>
        <w:tc>
          <w:tcPr>
            <w:tcW w:w="500" w:type="pct"/>
            <w:tcBorders>
              <w:bottom w:val="single" w:sz="2" w:space="0" w:color="D9D9D9"/>
            </w:tcBorders>
            <w:vAlign w:val="center"/>
          </w:tcPr>
          <w:p w14:paraId="695D4FB0" w14:textId="77777777" w:rsidR="00374A60" w:rsidRDefault="0002265D">
            <w:pPr>
              <w:spacing w:after="0"/>
              <w:jc w:val="right"/>
            </w:pPr>
            <w:r>
              <w:rPr>
                <w:sz w:val="14"/>
              </w:rPr>
              <w:t>25.4%</w:t>
            </w:r>
          </w:p>
        </w:tc>
        <w:tc>
          <w:tcPr>
            <w:tcW w:w="500" w:type="pct"/>
            <w:tcBorders>
              <w:bottom w:val="single" w:sz="2" w:space="0" w:color="D9D9D9"/>
            </w:tcBorders>
            <w:vAlign w:val="center"/>
          </w:tcPr>
          <w:p w14:paraId="3BC6F146" w14:textId="77777777" w:rsidR="00374A60" w:rsidRDefault="0002265D">
            <w:pPr>
              <w:spacing w:after="0"/>
              <w:jc w:val="right"/>
            </w:pPr>
            <w:r>
              <w:rPr>
                <w:sz w:val="14"/>
              </w:rPr>
              <w:t>45,445</w:t>
            </w:r>
          </w:p>
        </w:tc>
        <w:tc>
          <w:tcPr>
            <w:tcW w:w="500" w:type="pct"/>
            <w:tcBorders>
              <w:bottom w:val="single" w:sz="2" w:space="0" w:color="D9D9D9"/>
            </w:tcBorders>
            <w:vAlign w:val="center"/>
          </w:tcPr>
          <w:p w14:paraId="5A22D834" w14:textId="77777777" w:rsidR="00374A60" w:rsidRDefault="0002265D">
            <w:pPr>
              <w:spacing w:after="0"/>
              <w:jc w:val="right"/>
            </w:pPr>
            <w:r>
              <w:rPr>
                <w:sz w:val="14"/>
              </w:rPr>
              <w:t>1,458,600</w:t>
            </w:r>
          </w:p>
        </w:tc>
        <w:tc>
          <w:tcPr>
            <w:tcW w:w="500" w:type="pct"/>
            <w:tcBorders>
              <w:bottom w:val="single" w:sz="2" w:space="0" w:color="D9D9D9"/>
            </w:tcBorders>
            <w:vAlign w:val="center"/>
          </w:tcPr>
          <w:p w14:paraId="05CD3190" w14:textId="77777777" w:rsidR="00374A60" w:rsidRDefault="0002265D">
            <w:pPr>
              <w:spacing w:after="0"/>
              <w:jc w:val="right"/>
            </w:pPr>
            <w:r>
              <w:rPr>
                <w:sz w:val="14"/>
              </w:rPr>
              <w:t>43,289,555</w:t>
            </w:r>
          </w:p>
        </w:tc>
      </w:tr>
      <w:tr w:rsidR="00374A60" w14:paraId="1696B9FD" w14:textId="77777777">
        <w:trPr>
          <w:jc w:val="center"/>
        </w:trPr>
        <w:tc>
          <w:tcPr>
            <w:tcW w:w="1900" w:type="pct"/>
            <w:tcBorders>
              <w:bottom w:val="single" w:sz="2" w:space="0" w:color="D9D9D9"/>
            </w:tcBorders>
            <w:vAlign w:val="center"/>
          </w:tcPr>
          <w:p w14:paraId="2912284E" w14:textId="77777777" w:rsidR="00374A60" w:rsidRDefault="0002265D">
            <w:pPr>
              <w:spacing w:after="0"/>
            </w:pPr>
            <w:r>
              <w:rPr>
                <w:sz w:val="14"/>
              </w:rPr>
              <w:t>Some College, No Degree</w:t>
            </w:r>
          </w:p>
        </w:tc>
        <w:tc>
          <w:tcPr>
            <w:tcW w:w="500" w:type="pct"/>
            <w:tcBorders>
              <w:bottom w:val="single" w:sz="2" w:space="0" w:color="D9D9D9"/>
            </w:tcBorders>
            <w:vAlign w:val="center"/>
          </w:tcPr>
          <w:p w14:paraId="38A0FB9F" w14:textId="77777777" w:rsidR="00374A60" w:rsidRDefault="0002265D">
            <w:pPr>
              <w:spacing w:after="0"/>
              <w:jc w:val="right"/>
            </w:pPr>
            <w:r>
              <w:rPr>
                <w:sz w:val="14"/>
              </w:rPr>
              <w:t>26.4%</w:t>
            </w:r>
          </w:p>
        </w:tc>
        <w:tc>
          <w:tcPr>
            <w:tcW w:w="500" w:type="pct"/>
            <w:tcBorders>
              <w:bottom w:val="single" w:sz="2" w:space="0" w:color="D9D9D9"/>
            </w:tcBorders>
            <w:vAlign w:val="center"/>
          </w:tcPr>
          <w:p w14:paraId="12E1E0F3" w14:textId="77777777" w:rsidR="00374A60" w:rsidRDefault="0002265D">
            <w:pPr>
              <w:spacing w:after="0"/>
              <w:jc w:val="right"/>
            </w:pPr>
            <w:r>
              <w:rPr>
                <w:sz w:val="14"/>
              </w:rPr>
              <w:t>20.5%</w:t>
            </w:r>
          </w:p>
        </w:tc>
        <w:tc>
          <w:tcPr>
            <w:tcW w:w="500" w:type="pct"/>
            <w:tcBorders>
              <w:bottom w:val="single" w:sz="2" w:space="0" w:color="D9D9D9"/>
            </w:tcBorders>
            <w:vAlign w:val="center"/>
          </w:tcPr>
          <w:p w14:paraId="7E7F8A1D" w14:textId="77777777" w:rsidR="00374A60" w:rsidRDefault="0002265D">
            <w:pPr>
              <w:spacing w:after="0"/>
              <w:jc w:val="right"/>
            </w:pPr>
            <w:r>
              <w:rPr>
                <w:sz w:val="14"/>
              </w:rPr>
              <w:t>20.5%</w:t>
            </w:r>
          </w:p>
        </w:tc>
        <w:tc>
          <w:tcPr>
            <w:tcW w:w="500" w:type="pct"/>
            <w:tcBorders>
              <w:bottom w:val="single" w:sz="2" w:space="0" w:color="D9D9D9"/>
            </w:tcBorders>
            <w:vAlign w:val="center"/>
          </w:tcPr>
          <w:p w14:paraId="7DE27171" w14:textId="77777777" w:rsidR="00374A60" w:rsidRDefault="0002265D">
            <w:pPr>
              <w:spacing w:after="0"/>
              <w:jc w:val="right"/>
            </w:pPr>
            <w:r>
              <w:rPr>
                <w:sz w:val="14"/>
              </w:rPr>
              <w:t>44,096</w:t>
            </w:r>
          </w:p>
        </w:tc>
        <w:tc>
          <w:tcPr>
            <w:tcW w:w="500" w:type="pct"/>
            <w:tcBorders>
              <w:bottom w:val="single" w:sz="2" w:space="0" w:color="D9D9D9"/>
            </w:tcBorders>
            <w:vAlign w:val="center"/>
          </w:tcPr>
          <w:p w14:paraId="73270671" w14:textId="77777777" w:rsidR="00374A60" w:rsidRDefault="0002265D">
            <w:pPr>
              <w:spacing w:after="0"/>
              <w:jc w:val="right"/>
            </w:pPr>
            <w:r>
              <w:rPr>
                <w:sz w:val="14"/>
              </w:rPr>
              <w:t>1,132,825</w:t>
            </w:r>
          </w:p>
        </w:tc>
        <w:tc>
          <w:tcPr>
            <w:tcW w:w="500" w:type="pct"/>
            <w:tcBorders>
              <w:bottom w:val="single" w:sz="2" w:space="0" w:color="D9D9D9"/>
            </w:tcBorders>
            <w:vAlign w:val="center"/>
          </w:tcPr>
          <w:p w14:paraId="3B2F09C6" w14:textId="77777777" w:rsidR="00374A60" w:rsidRDefault="0002265D">
            <w:pPr>
              <w:spacing w:after="0"/>
              <w:jc w:val="right"/>
            </w:pPr>
            <w:r>
              <w:rPr>
                <w:sz w:val="14"/>
              </w:rPr>
              <w:t>34,959,338</w:t>
            </w:r>
          </w:p>
        </w:tc>
      </w:tr>
      <w:tr w:rsidR="00374A60" w14:paraId="662A7B1B" w14:textId="77777777">
        <w:trPr>
          <w:jc w:val="center"/>
        </w:trPr>
        <w:tc>
          <w:tcPr>
            <w:tcW w:w="1900" w:type="pct"/>
            <w:tcBorders>
              <w:bottom w:val="single" w:sz="2" w:space="0" w:color="D9D9D9"/>
            </w:tcBorders>
            <w:vAlign w:val="center"/>
          </w:tcPr>
          <w:p w14:paraId="2F69D635" w14:textId="77777777" w:rsidR="00374A60" w:rsidRDefault="0002265D">
            <w:pPr>
              <w:spacing w:after="0"/>
            </w:pPr>
            <w:r>
              <w:rPr>
                <w:sz w:val="14"/>
              </w:rPr>
              <w:lastRenderedPageBreak/>
              <w:t>Associate's Degree</w:t>
            </w:r>
          </w:p>
        </w:tc>
        <w:tc>
          <w:tcPr>
            <w:tcW w:w="500" w:type="pct"/>
            <w:tcBorders>
              <w:bottom w:val="single" w:sz="2" w:space="0" w:color="D9D9D9"/>
            </w:tcBorders>
            <w:vAlign w:val="center"/>
          </w:tcPr>
          <w:p w14:paraId="0A4B8B0B" w14:textId="77777777" w:rsidR="00374A60" w:rsidRDefault="0002265D">
            <w:pPr>
              <w:spacing w:after="0"/>
              <w:jc w:val="right"/>
            </w:pPr>
            <w:r>
              <w:rPr>
                <w:sz w:val="14"/>
              </w:rPr>
              <w:t>10.4%</w:t>
            </w:r>
          </w:p>
        </w:tc>
        <w:tc>
          <w:tcPr>
            <w:tcW w:w="500" w:type="pct"/>
            <w:tcBorders>
              <w:bottom w:val="single" w:sz="2" w:space="0" w:color="D9D9D9"/>
            </w:tcBorders>
            <w:vAlign w:val="center"/>
          </w:tcPr>
          <w:p w14:paraId="0F21EC08" w14:textId="77777777" w:rsidR="00374A60" w:rsidRDefault="0002265D">
            <w:pPr>
              <w:spacing w:after="0"/>
              <w:jc w:val="right"/>
            </w:pPr>
            <w:r>
              <w:rPr>
                <w:sz w:val="14"/>
              </w:rPr>
              <w:t>8.5%</w:t>
            </w:r>
          </w:p>
        </w:tc>
        <w:tc>
          <w:tcPr>
            <w:tcW w:w="500" w:type="pct"/>
            <w:tcBorders>
              <w:bottom w:val="single" w:sz="2" w:space="0" w:color="D9D9D9"/>
            </w:tcBorders>
            <w:vAlign w:val="center"/>
          </w:tcPr>
          <w:p w14:paraId="2368A9E0" w14:textId="77777777" w:rsidR="00374A60" w:rsidRDefault="0002265D">
            <w:pPr>
              <w:spacing w:after="0"/>
              <w:jc w:val="right"/>
            </w:pPr>
            <w:r>
              <w:rPr>
                <w:sz w:val="14"/>
              </w:rPr>
              <w:t>9.3%</w:t>
            </w:r>
          </w:p>
        </w:tc>
        <w:tc>
          <w:tcPr>
            <w:tcW w:w="500" w:type="pct"/>
            <w:tcBorders>
              <w:bottom w:val="single" w:sz="2" w:space="0" w:color="D9D9D9"/>
            </w:tcBorders>
            <w:vAlign w:val="center"/>
          </w:tcPr>
          <w:p w14:paraId="0149CE58" w14:textId="77777777" w:rsidR="00374A60" w:rsidRDefault="0002265D">
            <w:pPr>
              <w:spacing w:after="0"/>
              <w:jc w:val="right"/>
            </w:pPr>
            <w:r>
              <w:rPr>
                <w:sz w:val="14"/>
              </w:rPr>
              <w:t>17,296</w:t>
            </w:r>
          </w:p>
        </w:tc>
        <w:tc>
          <w:tcPr>
            <w:tcW w:w="500" w:type="pct"/>
            <w:tcBorders>
              <w:bottom w:val="single" w:sz="2" w:space="0" w:color="D9D9D9"/>
            </w:tcBorders>
            <w:vAlign w:val="center"/>
          </w:tcPr>
          <w:p w14:paraId="077DC2E4" w14:textId="77777777" w:rsidR="00374A60" w:rsidRDefault="0002265D">
            <w:pPr>
              <w:spacing w:after="0"/>
              <w:jc w:val="right"/>
            </w:pPr>
            <w:r>
              <w:rPr>
                <w:sz w:val="14"/>
              </w:rPr>
              <w:t>468,652</w:t>
            </w:r>
          </w:p>
        </w:tc>
        <w:tc>
          <w:tcPr>
            <w:tcW w:w="500" w:type="pct"/>
            <w:tcBorders>
              <w:bottom w:val="single" w:sz="2" w:space="0" w:color="D9D9D9"/>
            </w:tcBorders>
            <w:vAlign w:val="center"/>
          </w:tcPr>
          <w:p w14:paraId="7EAA4BCA" w14:textId="77777777" w:rsidR="00374A60" w:rsidRDefault="0002265D">
            <w:pPr>
              <w:spacing w:after="0"/>
              <w:jc w:val="right"/>
            </w:pPr>
            <w:r>
              <w:rPr>
                <w:sz w:val="14"/>
              </w:rPr>
              <w:t>15,776,790</w:t>
            </w:r>
          </w:p>
        </w:tc>
      </w:tr>
      <w:tr w:rsidR="00374A60" w14:paraId="777CACB7" w14:textId="77777777">
        <w:trPr>
          <w:jc w:val="center"/>
        </w:trPr>
        <w:tc>
          <w:tcPr>
            <w:tcW w:w="1900" w:type="pct"/>
            <w:tcBorders>
              <w:bottom w:val="single" w:sz="2" w:space="0" w:color="D9D9D9"/>
            </w:tcBorders>
            <w:vAlign w:val="center"/>
          </w:tcPr>
          <w:p w14:paraId="06C1A0A4" w14:textId="77777777" w:rsidR="00374A60" w:rsidRDefault="0002265D">
            <w:pPr>
              <w:spacing w:after="0"/>
            </w:pPr>
            <w:r>
              <w:rPr>
                <w:sz w:val="14"/>
              </w:rPr>
              <w:t>Bachelor's Degree</w:t>
            </w:r>
          </w:p>
        </w:tc>
        <w:tc>
          <w:tcPr>
            <w:tcW w:w="500" w:type="pct"/>
            <w:tcBorders>
              <w:bottom w:val="single" w:sz="2" w:space="0" w:color="D9D9D9"/>
            </w:tcBorders>
            <w:vAlign w:val="center"/>
          </w:tcPr>
          <w:p w14:paraId="4D3C6149" w14:textId="77777777" w:rsidR="00374A60" w:rsidRDefault="0002265D">
            <w:pPr>
              <w:spacing w:after="0"/>
              <w:jc w:val="right"/>
            </w:pPr>
            <w:r>
              <w:rPr>
                <w:sz w:val="14"/>
              </w:rPr>
              <w:t>16.0%</w:t>
            </w:r>
          </w:p>
        </w:tc>
        <w:tc>
          <w:tcPr>
            <w:tcW w:w="500" w:type="pct"/>
            <w:tcBorders>
              <w:bottom w:val="single" w:sz="2" w:space="0" w:color="D9D9D9"/>
            </w:tcBorders>
            <w:vAlign w:val="center"/>
          </w:tcPr>
          <w:p w14:paraId="206CFFB8" w14:textId="77777777" w:rsidR="00374A60" w:rsidRDefault="0002265D">
            <w:pPr>
              <w:spacing w:after="0"/>
              <w:jc w:val="right"/>
            </w:pPr>
            <w:r>
              <w:rPr>
                <w:sz w:val="14"/>
              </w:rPr>
              <w:t>21.0%</w:t>
            </w:r>
          </w:p>
        </w:tc>
        <w:tc>
          <w:tcPr>
            <w:tcW w:w="500" w:type="pct"/>
            <w:tcBorders>
              <w:bottom w:val="single" w:sz="2" w:space="0" w:color="D9D9D9"/>
            </w:tcBorders>
            <w:vAlign w:val="center"/>
          </w:tcPr>
          <w:p w14:paraId="109AF34A" w14:textId="77777777" w:rsidR="00374A60" w:rsidRDefault="0002265D">
            <w:pPr>
              <w:spacing w:after="0"/>
              <w:jc w:val="right"/>
            </w:pPr>
            <w:r>
              <w:rPr>
                <w:sz w:val="14"/>
              </w:rPr>
              <w:t>21.6%</w:t>
            </w:r>
          </w:p>
        </w:tc>
        <w:tc>
          <w:tcPr>
            <w:tcW w:w="500" w:type="pct"/>
            <w:tcBorders>
              <w:bottom w:val="single" w:sz="2" w:space="0" w:color="D9D9D9"/>
            </w:tcBorders>
            <w:vAlign w:val="center"/>
          </w:tcPr>
          <w:p w14:paraId="23740F43" w14:textId="77777777" w:rsidR="00374A60" w:rsidRDefault="0002265D">
            <w:pPr>
              <w:spacing w:after="0"/>
              <w:jc w:val="right"/>
            </w:pPr>
            <w:r>
              <w:rPr>
                <w:sz w:val="14"/>
              </w:rPr>
              <w:t>26,774</w:t>
            </w:r>
          </w:p>
        </w:tc>
        <w:tc>
          <w:tcPr>
            <w:tcW w:w="500" w:type="pct"/>
            <w:tcBorders>
              <w:bottom w:val="single" w:sz="2" w:space="0" w:color="D9D9D9"/>
            </w:tcBorders>
            <w:vAlign w:val="center"/>
          </w:tcPr>
          <w:p w14:paraId="367A4BB7" w14:textId="77777777" w:rsidR="00374A60" w:rsidRDefault="0002265D">
            <w:pPr>
              <w:spacing w:after="0"/>
              <w:jc w:val="right"/>
            </w:pPr>
            <w:r>
              <w:rPr>
                <w:sz w:val="14"/>
              </w:rPr>
              <w:t>1,161,543</w:t>
            </w:r>
          </w:p>
        </w:tc>
        <w:tc>
          <w:tcPr>
            <w:tcW w:w="500" w:type="pct"/>
            <w:tcBorders>
              <w:bottom w:val="single" w:sz="2" w:space="0" w:color="D9D9D9"/>
            </w:tcBorders>
            <w:vAlign w:val="center"/>
          </w:tcPr>
          <w:p w14:paraId="0CB7852C" w14:textId="77777777" w:rsidR="00374A60" w:rsidRDefault="0002265D">
            <w:pPr>
              <w:spacing w:after="0"/>
              <w:jc w:val="right"/>
            </w:pPr>
            <w:r>
              <w:rPr>
                <w:sz w:val="14"/>
              </w:rPr>
              <w:t>36,888,244</w:t>
            </w:r>
          </w:p>
        </w:tc>
      </w:tr>
      <w:tr w:rsidR="00374A60" w14:paraId="084644EC" w14:textId="77777777">
        <w:trPr>
          <w:jc w:val="center"/>
        </w:trPr>
        <w:tc>
          <w:tcPr>
            <w:tcW w:w="1900" w:type="pct"/>
            <w:tcBorders>
              <w:bottom w:val="single" w:sz="2" w:space="0" w:color="D9D9D9"/>
            </w:tcBorders>
            <w:vAlign w:val="center"/>
          </w:tcPr>
          <w:p w14:paraId="04FAF07B" w14:textId="77777777" w:rsidR="00374A60" w:rsidRDefault="0002265D">
            <w:pPr>
              <w:spacing w:after="0"/>
            </w:pPr>
            <w:r>
              <w:rPr>
                <w:sz w:val="14"/>
              </w:rPr>
              <w:t>Postgraduate Degree</w:t>
            </w:r>
          </w:p>
        </w:tc>
        <w:tc>
          <w:tcPr>
            <w:tcW w:w="500" w:type="pct"/>
            <w:tcBorders>
              <w:bottom w:val="single" w:sz="2" w:space="0" w:color="D9D9D9"/>
            </w:tcBorders>
            <w:vAlign w:val="center"/>
          </w:tcPr>
          <w:p w14:paraId="29E845DF" w14:textId="77777777" w:rsidR="00374A60" w:rsidRDefault="0002265D">
            <w:pPr>
              <w:spacing w:after="0"/>
              <w:jc w:val="right"/>
            </w:pPr>
            <w:r>
              <w:rPr>
                <w:sz w:val="14"/>
              </w:rPr>
              <w:t>9.7%</w:t>
            </w:r>
          </w:p>
        </w:tc>
        <w:tc>
          <w:tcPr>
            <w:tcW w:w="500" w:type="pct"/>
            <w:tcBorders>
              <w:bottom w:val="single" w:sz="2" w:space="0" w:color="D9D9D9"/>
            </w:tcBorders>
            <w:vAlign w:val="center"/>
          </w:tcPr>
          <w:p w14:paraId="4ECD55C6" w14:textId="77777777" w:rsidR="00374A60" w:rsidRDefault="0002265D">
            <w:pPr>
              <w:spacing w:after="0"/>
              <w:jc w:val="right"/>
            </w:pPr>
            <w:r>
              <w:rPr>
                <w:sz w:val="14"/>
              </w:rPr>
              <w:t>12.6%</w:t>
            </w:r>
          </w:p>
        </w:tc>
        <w:tc>
          <w:tcPr>
            <w:tcW w:w="500" w:type="pct"/>
            <w:tcBorders>
              <w:bottom w:val="single" w:sz="2" w:space="0" w:color="D9D9D9"/>
            </w:tcBorders>
            <w:vAlign w:val="center"/>
          </w:tcPr>
          <w:p w14:paraId="36607DFF" w14:textId="77777777" w:rsidR="00374A60" w:rsidRDefault="0002265D">
            <w:pPr>
              <w:spacing w:after="0"/>
              <w:jc w:val="right"/>
            </w:pPr>
            <w:r>
              <w:rPr>
                <w:sz w:val="14"/>
              </w:rPr>
              <w:t>12.7%</w:t>
            </w:r>
          </w:p>
        </w:tc>
        <w:tc>
          <w:tcPr>
            <w:tcW w:w="500" w:type="pct"/>
            <w:tcBorders>
              <w:bottom w:val="single" w:sz="2" w:space="0" w:color="D9D9D9"/>
            </w:tcBorders>
            <w:vAlign w:val="center"/>
          </w:tcPr>
          <w:p w14:paraId="2ECE7D26" w14:textId="77777777" w:rsidR="00374A60" w:rsidRDefault="0002265D">
            <w:pPr>
              <w:spacing w:after="0"/>
              <w:jc w:val="right"/>
            </w:pPr>
            <w:r>
              <w:rPr>
                <w:sz w:val="14"/>
              </w:rPr>
              <w:t>16,179</w:t>
            </w:r>
          </w:p>
        </w:tc>
        <w:tc>
          <w:tcPr>
            <w:tcW w:w="500" w:type="pct"/>
            <w:tcBorders>
              <w:bottom w:val="single" w:sz="2" w:space="0" w:color="D9D9D9"/>
            </w:tcBorders>
            <w:vAlign w:val="center"/>
          </w:tcPr>
          <w:p w14:paraId="42A3E8A8" w14:textId="77777777" w:rsidR="00374A60" w:rsidRDefault="0002265D">
            <w:pPr>
              <w:spacing w:after="0"/>
              <w:jc w:val="right"/>
            </w:pPr>
            <w:r>
              <w:rPr>
                <w:sz w:val="14"/>
              </w:rPr>
              <w:t>700,342</w:t>
            </w:r>
          </w:p>
        </w:tc>
        <w:tc>
          <w:tcPr>
            <w:tcW w:w="500" w:type="pct"/>
            <w:tcBorders>
              <w:bottom w:val="single" w:sz="2" w:space="0" w:color="D9D9D9"/>
            </w:tcBorders>
            <w:vAlign w:val="center"/>
          </w:tcPr>
          <w:p w14:paraId="2521444F" w14:textId="77777777" w:rsidR="00374A60" w:rsidRDefault="0002265D">
            <w:pPr>
              <w:spacing w:after="0"/>
              <w:jc w:val="right"/>
            </w:pPr>
            <w:r>
              <w:rPr>
                <w:sz w:val="14"/>
              </w:rPr>
              <w:t>21,630,870</w:t>
            </w:r>
          </w:p>
        </w:tc>
      </w:tr>
      <w:tr w:rsidR="00374A60" w14:paraId="3A36D15E" w14:textId="77777777">
        <w:trPr>
          <w:jc w:val="center"/>
        </w:trPr>
        <w:tc>
          <w:tcPr>
            <w:tcW w:w="0" w:type="auto"/>
            <w:gridSpan w:val="7"/>
            <w:tcBorders>
              <w:bottom w:val="single" w:sz="2" w:space="0" w:color="D9D9D9"/>
            </w:tcBorders>
            <w:shd w:val="clear" w:color="auto" w:fill="BECFE3"/>
            <w:vAlign w:val="center"/>
          </w:tcPr>
          <w:p w14:paraId="0ACECA62" w14:textId="77777777" w:rsidR="00374A60" w:rsidRDefault="0002265D">
            <w:pPr>
              <w:spacing w:after="0"/>
            </w:pPr>
            <w:r>
              <w:rPr>
                <w:b/>
                <w:sz w:val="14"/>
              </w:rPr>
              <w:t>Housing</w:t>
            </w:r>
          </w:p>
        </w:tc>
      </w:tr>
      <w:tr w:rsidR="00374A60" w14:paraId="28C9A0A1" w14:textId="77777777">
        <w:trPr>
          <w:jc w:val="center"/>
        </w:trPr>
        <w:tc>
          <w:tcPr>
            <w:tcW w:w="1900" w:type="pct"/>
            <w:tcBorders>
              <w:bottom w:val="single" w:sz="2" w:space="0" w:color="D9D9D9"/>
            </w:tcBorders>
            <w:vAlign w:val="center"/>
          </w:tcPr>
          <w:p w14:paraId="640ACCBA" w14:textId="77777777" w:rsidR="00374A60" w:rsidRDefault="0002265D">
            <w:pPr>
              <w:spacing w:after="0"/>
            </w:pPr>
            <w:r>
              <w:rPr>
                <w:sz w:val="14"/>
              </w:rPr>
              <w:t>Total Housing Units</w:t>
            </w:r>
          </w:p>
        </w:tc>
        <w:tc>
          <w:tcPr>
            <w:tcW w:w="500" w:type="pct"/>
            <w:tcBorders>
              <w:bottom w:val="single" w:sz="2" w:space="0" w:color="D9D9D9"/>
            </w:tcBorders>
            <w:vAlign w:val="center"/>
          </w:tcPr>
          <w:p w14:paraId="0D5CE3A6" w14:textId="77777777" w:rsidR="00374A60" w:rsidRDefault="0002265D">
            <w:pPr>
              <w:spacing w:after="0"/>
              <w:jc w:val="right"/>
            </w:pPr>
            <w:r>
              <w:rPr>
                <w:sz w:val="14"/>
              </w:rPr>
              <w:t>—</w:t>
            </w:r>
          </w:p>
        </w:tc>
        <w:tc>
          <w:tcPr>
            <w:tcW w:w="500" w:type="pct"/>
            <w:tcBorders>
              <w:bottom w:val="single" w:sz="2" w:space="0" w:color="D9D9D9"/>
            </w:tcBorders>
            <w:vAlign w:val="center"/>
          </w:tcPr>
          <w:p w14:paraId="3F96163F" w14:textId="77777777" w:rsidR="00374A60" w:rsidRDefault="0002265D">
            <w:pPr>
              <w:spacing w:after="0"/>
              <w:jc w:val="right"/>
            </w:pPr>
            <w:r>
              <w:rPr>
                <w:sz w:val="14"/>
              </w:rPr>
              <w:t>—</w:t>
            </w:r>
          </w:p>
        </w:tc>
        <w:tc>
          <w:tcPr>
            <w:tcW w:w="500" w:type="pct"/>
            <w:tcBorders>
              <w:bottom w:val="single" w:sz="2" w:space="0" w:color="D9D9D9"/>
            </w:tcBorders>
            <w:vAlign w:val="center"/>
          </w:tcPr>
          <w:p w14:paraId="7BE0388A" w14:textId="77777777" w:rsidR="00374A60" w:rsidRDefault="0002265D">
            <w:pPr>
              <w:spacing w:after="0"/>
              <w:jc w:val="right"/>
            </w:pPr>
            <w:r>
              <w:rPr>
                <w:sz w:val="14"/>
              </w:rPr>
              <w:t>—</w:t>
            </w:r>
          </w:p>
        </w:tc>
        <w:tc>
          <w:tcPr>
            <w:tcW w:w="500" w:type="pct"/>
            <w:tcBorders>
              <w:bottom w:val="single" w:sz="2" w:space="0" w:color="D9D9D9"/>
            </w:tcBorders>
            <w:vAlign w:val="center"/>
          </w:tcPr>
          <w:p w14:paraId="63E5F52D" w14:textId="77777777" w:rsidR="00374A60" w:rsidRDefault="0002265D">
            <w:pPr>
              <w:spacing w:after="0"/>
              <w:jc w:val="right"/>
            </w:pPr>
            <w:r>
              <w:rPr>
                <w:sz w:val="14"/>
              </w:rPr>
              <w:t>140,611</w:t>
            </w:r>
          </w:p>
        </w:tc>
        <w:tc>
          <w:tcPr>
            <w:tcW w:w="500" w:type="pct"/>
            <w:tcBorders>
              <w:bottom w:val="single" w:sz="2" w:space="0" w:color="D9D9D9"/>
            </w:tcBorders>
            <w:vAlign w:val="center"/>
          </w:tcPr>
          <w:p w14:paraId="07FBA0AF" w14:textId="77777777" w:rsidR="00374A60" w:rsidRDefault="0002265D">
            <w:pPr>
              <w:spacing w:after="0"/>
              <w:jc w:val="right"/>
            </w:pPr>
            <w:r>
              <w:rPr>
                <w:sz w:val="14"/>
              </w:rPr>
              <w:t>4,329,675</w:t>
            </w:r>
          </w:p>
        </w:tc>
        <w:tc>
          <w:tcPr>
            <w:tcW w:w="500" w:type="pct"/>
            <w:tcBorders>
              <w:bottom w:val="single" w:sz="2" w:space="0" w:color="D9D9D9"/>
            </w:tcBorders>
            <w:vAlign w:val="center"/>
          </w:tcPr>
          <w:p w14:paraId="5B500B2D" w14:textId="77777777" w:rsidR="00374A60" w:rsidRDefault="0002265D">
            <w:pPr>
              <w:spacing w:after="0"/>
              <w:jc w:val="right"/>
            </w:pPr>
            <w:r>
              <w:rPr>
                <w:sz w:val="14"/>
              </w:rPr>
              <w:t>138,432,751</w:t>
            </w:r>
          </w:p>
        </w:tc>
      </w:tr>
      <w:tr w:rsidR="00374A60" w14:paraId="09CC7424" w14:textId="77777777">
        <w:trPr>
          <w:jc w:val="center"/>
        </w:trPr>
        <w:tc>
          <w:tcPr>
            <w:tcW w:w="1900" w:type="pct"/>
            <w:tcBorders>
              <w:bottom w:val="single" w:sz="2" w:space="0" w:color="D9D9D9"/>
            </w:tcBorders>
            <w:vAlign w:val="center"/>
          </w:tcPr>
          <w:p w14:paraId="5A240DD0" w14:textId="77777777" w:rsidR="00374A60" w:rsidRDefault="0002265D">
            <w:pPr>
              <w:spacing w:after="0"/>
            </w:pPr>
            <w:r>
              <w:rPr>
                <w:sz w:val="14"/>
              </w:rPr>
              <w:t>Median House Value (of owner-occupied units)</w:t>
            </w:r>
            <w:r>
              <w:rPr>
                <w:sz w:val="14"/>
                <w:vertAlign w:val="superscript"/>
              </w:rPr>
              <w:t>2</w:t>
            </w:r>
          </w:p>
        </w:tc>
        <w:tc>
          <w:tcPr>
            <w:tcW w:w="500" w:type="pct"/>
            <w:tcBorders>
              <w:bottom w:val="single" w:sz="2" w:space="0" w:color="D9D9D9"/>
            </w:tcBorders>
            <w:vAlign w:val="center"/>
          </w:tcPr>
          <w:p w14:paraId="3432CFC9" w14:textId="77777777" w:rsidR="00374A60" w:rsidRDefault="0002265D">
            <w:pPr>
              <w:spacing w:after="0"/>
              <w:jc w:val="right"/>
            </w:pPr>
            <w:r>
              <w:rPr>
                <w:sz w:val="14"/>
              </w:rPr>
              <w:t>—</w:t>
            </w:r>
          </w:p>
        </w:tc>
        <w:tc>
          <w:tcPr>
            <w:tcW w:w="500" w:type="pct"/>
            <w:tcBorders>
              <w:bottom w:val="single" w:sz="2" w:space="0" w:color="D9D9D9"/>
            </w:tcBorders>
            <w:vAlign w:val="center"/>
          </w:tcPr>
          <w:p w14:paraId="1C5A2917" w14:textId="77777777" w:rsidR="00374A60" w:rsidRDefault="0002265D">
            <w:pPr>
              <w:spacing w:after="0"/>
              <w:jc w:val="right"/>
            </w:pPr>
            <w:r>
              <w:rPr>
                <w:sz w:val="14"/>
              </w:rPr>
              <w:t>—</w:t>
            </w:r>
          </w:p>
        </w:tc>
        <w:tc>
          <w:tcPr>
            <w:tcW w:w="500" w:type="pct"/>
            <w:tcBorders>
              <w:bottom w:val="single" w:sz="2" w:space="0" w:color="D9D9D9"/>
            </w:tcBorders>
            <w:vAlign w:val="center"/>
          </w:tcPr>
          <w:p w14:paraId="49E70D61" w14:textId="77777777" w:rsidR="00374A60" w:rsidRDefault="0002265D">
            <w:pPr>
              <w:spacing w:after="0"/>
              <w:jc w:val="right"/>
            </w:pPr>
            <w:r>
              <w:rPr>
                <w:sz w:val="14"/>
              </w:rPr>
              <w:t>—</w:t>
            </w:r>
          </w:p>
        </w:tc>
        <w:tc>
          <w:tcPr>
            <w:tcW w:w="500" w:type="pct"/>
            <w:tcBorders>
              <w:bottom w:val="single" w:sz="2" w:space="0" w:color="D9D9D9"/>
            </w:tcBorders>
            <w:vAlign w:val="center"/>
          </w:tcPr>
          <w:p w14:paraId="3FF91AA7" w14:textId="77777777" w:rsidR="00374A60" w:rsidRDefault="0002265D">
            <w:pPr>
              <w:spacing w:after="0"/>
              <w:jc w:val="right"/>
            </w:pPr>
            <w:r>
              <w:rPr>
                <w:sz w:val="14"/>
              </w:rPr>
              <w:t>$148,455</w:t>
            </w:r>
          </w:p>
        </w:tc>
        <w:tc>
          <w:tcPr>
            <w:tcW w:w="500" w:type="pct"/>
            <w:tcBorders>
              <w:bottom w:val="single" w:sz="2" w:space="0" w:color="D9D9D9"/>
            </w:tcBorders>
            <w:vAlign w:val="center"/>
          </w:tcPr>
          <w:p w14:paraId="52805F65" w14:textId="77777777" w:rsidR="00374A60" w:rsidRDefault="0002265D">
            <w:pPr>
              <w:spacing w:after="0"/>
              <w:jc w:val="right"/>
            </w:pPr>
            <w:r>
              <w:rPr>
                <w:sz w:val="14"/>
              </w:rPr>
              <w:t>$190,200</w:t>
            </w:r>
          </w:p>
        </w:tc>
        <w:tc>
          <w:tcPr>
            <w:tcW w:w="500" w:type="pct"/>
            <w:tcBorders>
              <w:bottom w:val="single" w:sz="2" w:space="0" w:color="D9D9D9"/>
            </w:tcBorders>
            <w:vAlign w:val="center"/>
          </w:tcPr>
          <w:p w14:paraId="21D880A8" w14:textId="77777777" w:rsidR="00374A60" w:rsidRDefault="0002265D">
            <w:pPr>
              <w:spacing w:after="0"/>
              <w:jc w:val="right"/>
            </w:pPr>
            <w:r>
              <w:rPr>
                <w:sz w:val="14"/>
              </w:rPr>
              <w:t>$229,800</w:t>
            </w:r>
          </w:p>
        </w:tc>
      </w:tr>
      <w:tr w:rsidR="00374A60" w14:paraId="43465537" w14:textId="77777777">
        <w:trPr>
          <w:jc w:val="center"/>
        </w:trPr>
        <w:tc>
          <w:tcPr>
            <w:tcW w:w="1900" w:type="pct"/>
            <w:tcBorders>
              <w:bottom w:val="single" w:sz="2" w:space="0" w:color="D9D9D9"/>
            </w:tcBorders>
            <w:vAlign w:val="center"/>
          </w:tcPr>
          <w:p w14:paraId="03904B05" w14:textId="77777777" w:rsidR="00374A60" w:rsidRDefault="0002265D">
            <w:pPr>
              <w:spacing w:after="0"/>
            </w:pPr>
            <w:r>
              <w:rPr>
                <w:sz w:val="14"/>
              </w:rPr>
              <w:t>Homeowner Vacancy</w:t>
            </w:r>
          </w:p>
        </w:tc>
        <w:tc>
          <w:tcPr>
            <w:tcW w:w="500" w:type="pct"/>
            <w:tcBorders>
              <w:bottom w:val="single" w:sz="2" w:space="0" w:color="D9D9D9"/>
            </w:tcBorders>
            <w:vAlign w:val="center"/>
          </w:tcPr>
          <w:p w14:paraId="519AAC4C" w14:textId="77777777" w:rsidR="00374A60" w:rsidRDefault="0002265D">
            <w:pPr>
              <w:spacing w:after="0"/>
              <w:jc w:val="right"/>
            </w:pPr>
            <w:r>
              <w:rPr>
                <w:sz w:val="14"/>
              </w:rPr>
              <w:t>2.3%</w:t>
            </w:r>
          </w:p>
        </w:tc>
        <w:tc>
          <w:tcPr>
            <w:tcW w:w="500" w:type="pct"/>
            <w:tcBorders>
              <w:bottom w:val="single" w:sz="2" w:space="0" w:color="D9D9D9"/>
            </w:tcBorders>
            <w:vAlign w:val="center"/>
          </w:tcPr>
          <w:p w14:paraId="35D0C344" w14:textId="77777777" w:rsidR="00374A60" w:rsidRDefault="0002265D">
            <w:pPr>
              <w:spacing w:after="0"/>
              <w:jc w:val="right"/>
            </w:pPr>
            <w:r>
              <w:rPr>
                <w:sz w:val="14"/>
              </w:rPr>
              <w:t>1.7%</w:t>
            </w:r>
          </w:p>
        </w:tc>
        <w:tc>
          <w:tcPr>
            <w:tcW w:w="500" w:type="pct"/>
            <w:tcBorders>
              <w:bottom w:val="single" w:sz="2" w:space="0" w:color="D9D9D9"/>
            </w:tcBorders>
            <w:vAlign w:val="center"/>
          </w:tcPr>
          <w:p w14:paraId="24DFD182" w14:textId="77777777" w:rsidR="00374A60" w:rsidRDefault="0002265D">
            <w:pPr>
              <w:spacing w:after="0"/>
              <w:jc w:val="right"/>
            </w:pPr>
            <w:r>
              <w:rPr>
                <w:sz w:val="14"/>
              </w:rPr>
              <w:t>1.4%</w:t>
            </w:r>
          </w:p>
        </w:tc>
        <w:tc>
          <w:tcPr>
            <w:tcW w:w="500" w:type="pct"/>
            <w:tcBorders>
              <w:bottom w:val="single" w:sz="2" w:space="0" w:color="D9D9D9"/>
            </w:tcBorders>
            <w:vAlign w:val="center"/>
          </w:tcPr>
          <w:p w14:paraId="39753ED8" w14:textId="77777777" w:rsidR="00374A60" w:rsidRDefault="0002265D">
            <w:pPr>
              <w:spacing w:after="0"/>
              <w:jc w:val="right"/>
            </w:pPr>
            <w:r>
              <w:rPr>
                <w:sz w:val="14"/>
              </w:rPr>
              <w:t>1,605</w:t>
            </w:r>
          </w:p>
        </w:tc>
        <w:tc>
          <w:tcPr>
            <w:tcW w:w="500" w:type="pct"/>
            <w:tcBorders>
              <w:bottom w:val="single" w:sz="2" w:space="0" w:color="D9D9D9"/>
            </w:tcBorders>
            <w:vAlign w:val="center"/>
          </w:tcPr>
          <w:p w14:paraId="61F8BD68" w14:textId="77777777" w:rsidR="00374A60" w:rsidRDefault="0002265D">
            <w:pPr>
              <w:spacing w:after="0"/>
              <w:jc w:val="right"/>
            </w:pPr>
            <w:r>
              <w:rPr>
                <w:sz w:val="14"/>
              </w:rPr>
              <w:t>42,058</w:t>
            </w:r>
          </w:p>
        </w:tc>
        <w:tc>
          <w:tcPr>
            <w:tcW w:w="500" w:type="pct"/>
            <w:tcBorders>
              <w:bottom w:val="single" w:sz="2" w:space="0" w:color="D9D9D9"/>
            </w:tcBorders>
            <w:vAlign w:val="center"/>
          </w:tcPr>
          <w:p w14:paraId="1E872FED" w14:textId="77777777" w:rsidR="00374A60" w:rsidRDefault="0002265D">
            <w:pPr>
              <w:spacing w:after="0"/>
              <w:jc w:val="right"/>
            </w:pPr>
            <w:r>
              <w:rPr>
                <w:sz w:val="14"/>
              </w:rPr>
              <w:t>1,129,755</w:t>
            </w:r>
          </w:p>
        </w:tc>
      </w:tr>
      <w:tr w:rsidR="00374A60" w14:paraId="12346D13" w14:textId="77777777">
        <w:trPr>
          <w:jc w:val="center"/>
        </w:trPr>
        <w:tc>
          <w:tcPr>
            <w:tcW w:w="1900" w:type="pct"/>
            <w:tcBorders>
              <w:bottom w:val="single" w:sz="2" w:space="0" w:color="D9D9D9"/>
            </w:tcBorders>
            <w:vAlign w:val="center"/>
          </w:tcPr>
          <w:p w14:paraId="7C3FE8B5" w14:textId="77777777" w:rsidR="00374A60" w:rsidRDefault="0002265D">
            <w:pPr>
              <w:spacing w:after="0"/>
            </w:pPr>
            <w:r>
              <w:rPr>
                <w:sz w:val="14"/>
              </w:rPr>
              <w:t>Rental Vacancy</w:t>
            </w:r>
          </w:p>
        </w:tc>
        <w:tc>
          <w:tcPr>
            <w:tcW w:w="500" w:type="pct"/>
            <w:tcBorders>
              <w:bottom w:val="single" w:sz="2" w:space="0" w:color="D9D9D9"/>
            </w:tcBorders>
            <w:vAlign w:val="center"/>
          </w:tcPr>
          <w:p w14:paraId="3ACF5DC4" w14:textId="77777777" w:rsidR="00374A60" w:rsidRDefault="0002265D">
            <w:pPr>
              <w:spacing w:after="0"/>
              <w:jc w:val="right"/>
            </w:pPr>
            <w:r>
              <w:rPr>
                <w:sz w:val="14"/>
              </w:rPr>
              <w:t>6.5%</w:t>
            </w:r>
          </w:p>
        </w:tc>
        <w:tc>
          <w:tcPr>
            <w:tcW w:w="500" w:type="pct"/>
            <w:tcBorders>
              <w:bottom w:val="single" w:sz="2" w:space="0" w:color="D9D9D9"/>
            </w:tcBorders>
            <w:vAlign w:val="center"/>
          </w:tcPr>
          <w:p w14:paraId="404D0557" w14:textId="77777777" w:rsidR="00374A60" w:rsidRDefault="0002265D">
            <w:pPr>
              <w:spacing w:after="0"/>
              <w:jc w:val="right"/>
            </w:pPr>
            <w:r>
              <w:rPr>
                <w:sz w:val="14"/>
              </w:rPr>
              <w:t>6.5%</w:t>
            </w:r>
          </w:p>
        </w:tc>
        <w:tc>
          <w:tcPr>
            <w:tcW w:w="500" w:type="pct"/>
            <w:tcBorders>
              <w:bottom w:val="single" w:sz="2" w:space="0" w:color="D9D9D9"/>
            </w:tcBorders>
            <w:vAlign w:val="center"/>
          </w:tcPr>
          <w:p w14:paraId="65D2ABFA" w14:textId="77777777" w:rsidR="00374A60" w:rsidRDefault="0002265D">
            <w:pPr>
              <w:spacing w:after="0"/>
              <w:jc w:val="right"/>
            </w:pPr>
            <w:r>
              <w:rPr>
                <w:sz w:val="14"/>
              </w:rPr>
              <w:t>5.8%</w:t>
            </w:r>
          </w:p>
        </w:tc>
        <w:tc>
          <w:tcPr>
            <w:tcW w:w="500" w:type="pct"/>
            <w:tcBorders>
              <w:bottom w:val="single" w:sz="2" w:space="0" w:color="D9D9D9"/>
            </w:tcBorders>
            <w:vAlign w:val="center"/>
          </w:tcPr>
          <w:p w14:paraId="5E1C79B3" w14:textId="77777777" w:rsidR="00374A60" w:rsidRDefault="0002265D">
            <w:pPr>
              <w:spacing w:after="0"/>
              <w:jc w:val="right"/>
            </w:pPr>
            <w:r>
              <w:rPr>
                <w:sz w:val="14"/>
              </w:rPr>
              <w:t>3,857</w:t>
            </w:r>
          </w:p>
        </w:tc>
        <w:tc>
          <w:tcPr>
            <w:tcW w:w="500" w:type="pct"/>
            <w:tcBorders>
              <w:bottom w:val="single" w:sz="2" w:space="0" w:color="D9D9D9"/>
            </w:tcBorders>
            <w:vAlign w:val="center"/>
          </w:tcPr>
          <w:p w14:paraId="0575A6BE" w14:textId="77777777" w:rsidR="00374A60" w:rsidRDefault="0002265D">
            <w:pPr>
              <w:spacing w:after="0"/>
              <w:jc w:val="right"/>
            </w:pPr>
            <w:r>
              <w:rPr>
                <w:sz w:val="14"/>
              </w:rPr>
              <w:t>96,603</w:t>
            </w:r>
          </w:p>
        </w:tc>
        <w:tc>
          <w:tcPr>
            <w:tcW w:w="500" w:type="pct"/>
            <w:tcBorders>
              <w:bottom w:val="single" w:sz="2" w:space="0" w:color="D9D9D9"/>
            </w:tcBorders>
            <w:vAlign w:val="center"/>
          </w:tcPr>
          <w:p w14:paraId="0D8A6AEB" w14:textId="77777777" w:rsidR="00374A60" w:rsidRDefault="0002265D">
            <w:pPr>
              <w:spacing w:after="0"/>
              <w:jc w:val="right"/>
            </w:pPr>
            <w:r>
              <w:rPr>
                <w:sz w:val="14"/>
              </w:rPr>
              <w:t>2,704,553</w:t>
            </w:r>
          </w:p>
        </w:tc>
      </w:tr>
      <w:tr w:rsidR="00374A60" w14:paraId="3B5C0B43" w14:textId="77777777">
        <w:trPr>
          <w:jc w:val="center"/>
        </w:trPr>
        <w:tc>
          <w:tcPr>
            <w:tcW w:w="1900" w:type="pct"/>
            <w:tcBorders>
              <w:bottom w:val="single" w:sz="2" w:space="0" w:color="D9D9D9"/>
            </w:tcBorders>
            <w:vAlign w:val="center"/>
          </w:tcPr>
          <w:p w14:paraId="0049321F" w14:textId="77777777" w:rsidR="00374A60" w:rsidRDefault="0002265D">
            <w:pPr>
              <w:spacing w:after="0"/>
            </w:pPr>
            <w:r>
              <w:rPr>
                <w:sz w:val="14"/>
              </w:rPr>
              <w:t>Renter-Occupied Housing Units (% of Occupied Units)</w:t>
            </w:r>
          </w:p>
        </w:tc>
        <w:tc>
          <w:tcPr>
            <w:tcW w:w="500" w:type="pct"/>
            <w:tcBorders>
              <w:bottom w:val="single" w:sz="2" w:space="0" w:color="D9D9D9"/>
            </w:tcBorders>
            <w:vAlign w:val="center"/>
          </w:tcPr>
          <w:p w14:paraId="131475EE" w14:textId="77777777" w:rsidR="00374A60" w:rsidRDefault="0002265D">
            <w:pPr>
              <w:spacing w:after="0"/>
              <w:jc w:val="right"/>
            </w:pPr>
            <w:r>
              <w:rPr>
                <w:sz w:val="14"/>
              </w:rPr>
              <w:t>43.3%</w:t>
            </w:r>
          </w:p>
        </w:tc>
        <w:tc>
          <w:tcPr>
            <w:tcW w:w="500" w:type="pct"/>
            <w:tcBorders>
              <w:bottom w:val="single" w:sz="2" w:space="0" w:color="D9D9D9"/>
            </w:tcBorders>
            <w:vAlign w:val="center"/>
          </w:tcPr>
          <w:p w14:paraId="12FCD474" w14:textId="77777777" w:rsidR="00374A60" w:rsidRDefault="0002265D">
            <w:pPr>
              <w:spacing w:after="0"/>
              <w:jc w:val="right"/>
            </w:pPr>
            <w:r>
              <w:rPr>
                <w:sz w:val="14"/>
              </w:rPr>
              <w:t>36.0%</w:t>
            </w:r>
          </w:p>
        </w:tc>
        <w:tc>
          <w:tcPr>
            <w:tcW w:w="500" w:type="pct"/>
            <w:tcBorders>
              <w:bottom w:val="single" w:sz="2" w:space="0" w:color="D9D9D9"/>
            </w:tcBorders>
            <w:vAlign w:val="center"/>
          </w:tcPr>
          <w:p w14:paraId="086F0F56" w14:textId="77777777" w:rsidR="00374A60" w:rsidRDefault="0002265D">
            <w:pPr>
              <w:spacing w:after="0"/>
              <w:jc w:val="right"/>
            </w:pPr>
            <w:r>
              <w:rPr>
                <w:sz w:val="14"/>
              </w:rPr>
              <w:t>35.6%</w:t>
            </w:r>
          </w:p>
        </w:tc>
        <w:tc>
          <w:tcPr>
            <w:tcW w:w="500" w:type="pct"/>
            <w:tcBorders>
              <w:bottom w:val="single" w:sz="2" w:space="0" w:color="D9D9D9"/>
            </w:tcBorders>
            <w:vAlign w:val="center"/>
          </w:tcPr>
          <w:p w14:paraId="27AC0DD2" w14:textId="77777777" w:rsidR="00374A60" w:rsidRDefault="0002265D">
            <w:pPr>
              <w:spacing w:after="0"/>
              <w:jc w:val="right"/>
            </w:pPr>
            <w:r>
              <w:rPr>
                <w:sz w:val="14"/>
              </w:rPr>
              <w:t>52,136</w:t>
            </w:r>
          </w:p>
        </w:tc>
        <w:tc>
          <w:tcPr>
            <w:tcW w:w="500" w:type="pct"/>
            <w:tcBorders>
              <w:bottom w:val="single" w:sz="2" w:space="0" w:color="D9D9D9"/>
            </w:tcBorders>
            <w:vAlign w:val="center"/>
          </w:tcPr>
          <w:p w14:paraId="0E9B0A70" w14:textId="77777777" w:rsidR="00374A60" w:rsidRDefault="0002265D">
            <w:pPr>
              <w:spacing w:after="0"/>
              <w:jc w:val="right"/>
            </w:pPr>
            <w:r>
              <w:rPr>
                <w:sz w:val="14"/>
              </w:rPr>
              <w:t>1,377,105</w:t>
            </w:r>
          </w:p>
        </w:tc>
        <w:tc>
          <w:tcPr>
            <w:tcW w:w="500" w:type="pct"/>
            <w:tcBorders>
              <w:bottom w:val="single" w:sz="2" w:space="0" w:color="D9D9D9"/>
            </w:tcBorders>
            <w:vAlign w:val="center"/>
          </w:tcPr>
          <w:p w14:paraId="6CEC2BDF" w14:textId="77777777" w:rsidR="00374A60" w:rsidRDefault="0002265D">
            <w:pPr>
              <w:spacing w:after="0"/>
              <w:jc w:val="right"/>
            </w:pPr>
            <w:r>
              <w:rPr>
                <w:sz w:val="14"/>
              </w:rPr>
              <w:t>43,552,843</w:t>
            </w:r>
          </w:p>
        </w:tc>
      </w:tr>
      <w:tr w:rsidR="00374A60" w14:paraId="7275F25A" w14:textId="77777777">
        <w:trPr>
          <w:jc w:val="center"/>
        </w:trPr>
        <w:tc>
          <w:tcPr>
            <w:tcW w:w="1900" w:type="pct"/>
            <w:tcBorders>
              <w:bottom w:val="single" w:sz="2" w:space="0" w:color="D9D9D9"/>
            </w:tcBorders>
            <w:vAlign w:val="center"/>
          </w:tcPr>
          <w:p w14:paraId="5528EFEA" w14:textId="77777777" w:rsidR="00374A60" w:rsidRDefault="0002265D">
            <w:pPr>
              <w:spacing w:after="0"/>
            </w:pPr>
            <w:r>
              <w:rPr>
                <w:sz w:val="14"/>
              </w:rPr>
              <w:t>Occupied Housing Units with No Vehicle Available (% of Occupied Units)</w:t>
            </w:r>
          </w:p>
        </w:tc>
        <w:tc>
          <w:tcPr>
            <w:tcW w:w="500" w:type="pct"/>
            <w:tcBorders>
              <w:bottom w:val="single" w:sz="2" w:space="0" w:color="D9D9D9"/>
            </w:tcBorders>
            <w:vAlign w:val="center"/>
          </w:tcPr>
          <w:p w14:paraId="1E88D766" w14:textId="77777777" w:rsidR="00374A60" w:rsidRDefault="0002265D">
            <w:pPr>
              <w:spacing w:after="0"/>
              <w:jc w:val="right"/>
            </w:pPr>
            <w:r>
              <w:rPr>
                <w:sz w:val="14"/>
              </w:rPr>
              <w:t>8.8%</w:t>
            </w:r>
          </w:p>
        </w:tc>
        <w:tc>
          <w:tcPr>
            <w:tcW w:w="500" w:type="pct"/>
            <w:tcBorders>
              <w:bottom w:val="single" w:sz="2" w:space="0" w:color="D9D9D9"/>
            </w:tcBorders>
            <w:vAlign w:val="center"/>
          </w:tcPr>
          <w:p w14:paraId="02BC3368" w14:textId="77777777" w:rsidR="00374A60" w:rsidRDefault="0002265D">
            <w:pPr>
              <w:spacing w:after="0"/>
              <w:jc w:val="right"/>
            </w:pPr>
            <w:r>
              <w:rPr>
                <w:sz w:val="14"/>
              </w:rPr>
              <w:t>6.3%</w:t>
            </w:r>
          </w:p>
        </w:tc>
        <w:tc>
          <w:tcPr>
            <w:tcW w:w="500" w:type="pct"/>
            <w:tcBorders>
              <w:bottom w:val="single" w:sz="2" w:space="0" w:color="D9D9D9"/>
            </w:tcBorders>
            <w:vAlign w:val="center"/>
          </w:tcPr>
          <w:p w14:paraId="090CDDF9" w14:textId="77777777" w:rsidR="00374A60" w:rsidRDefault="0002265D">
            <w:pPr>
              <w:spacing w:after="0"/>
              <w:jc w:val="right"/>
            </w:pPr>
            <w:r>
              <w:rPr>
                <w:sz w:val="14"/>
              </w:rPr>
              <w:t>8.5%</w:t>
            </w:r>
          </w:p>
        </w:tc>
        <w:tc>
          <w:tcPr>
            <w:tcW w:w="500" w:type="pct"/>
            <w:tcBorders>
              <w:bottom w:val="single" w:sz="2" w:space="0" w:color="D9D9D9"/>
            </w:tcBorders>
            <w:vAlign w:val="center"/>
          </w:tcPr>
          <w:p w14:paraId="4DAC4DFC" w14:textId="77777777" w:rsidR="00374A60" w:rsidRDefault="0002265D">
            <w:pPr>
              <w:spacing w:after="0"/>
              <w:jc w:val="right"/>
            </w:pPr>
            <w:r>
              <w:rPr>
                <w:sz w:val="14"/>
              </w:rPr>
              <w:t>10,599</w:t>
            </w:r>
          </w:p>
        </w:tc>
        <w:tc>
          <w:tcPr>
            <w:tcW w:w="500" w:type="pct"/>
            <w:tcBorders>
              <w:bottom w:val="single" w:sz="2" w:space="0" w:color="D9D9D9"/>
            </w:tcBorders>
            <w:vAlign w:val="center"/>
          </w:tcPr>
          <w:p w14:paraId="663893AD" w14:textId="77777777" w:rsidR="00374A60" w:rsidRDefault="0002265D">
            <w:pPr>
              <w:spacing w:after="0"/>
              <w:jc w:val="right"/>
            </w:pPr>
            <w:r>
              <w:rPr>
                <w:sz w:val="14"/>
              </w:rPr>
              <w:t>242,123</w:t>
            </w:r>
          </w:p>
        </w:tc>
        <w:tc>
          <w:tcPr>
            <w:tcW w:w="500" w:type="pct"/>
            <w:tcBorders>
              <w:bottom w:val="single" w:sz="2" w:space="0" w:color="D9D9D9"/>
            </w:tcBorders>
            <w:vAlign w:val="center"/>
          </w:tcPr>
          <w:p w14:paraId="23864E48" w14:textId="77777777" w:rsidR="00374A60" w:rsidRDefault="0002265D">
            <w:pPr>
              <w:spacing w:after="0"/>
              <w:jc w:val="right"/>
            </w:pPr>
            <w:r>
              <w:rPr>
                <w:sz w:val="14"/>
              </w:rPr>
              <w:t>10,344,521</w:t>
            </w:r>
          </w:p>
        </w:tc>
      </w:tr>
      <w:tr w:rsidR="00374A60" w14:paraId="5E39E83D" w14:textId="77777777">
        <w:trPr>
          <w:jc w:val="center"/>
        </w:trPr>
        <w:tc>
          <w:tcPr>
            <w:tcW w:w="0" w:type="auto"/>
            <w:gridSpan w:val="7"/>
            <w:tcBorders>
              <w:bottom w:val="single" w:sz="2" w:space="0" w:color="D9D9D9"/>
            </w:tcBorders>
            <w:shd w:val="clear" w:color="auto" w:fill="BECFE3"/>
            <w:vAlign w:val="center"/>
          </w:tcPr>
          <w:p w14:paraId="31DF4A80" w14:textId="77777777" w:rsidR="00374A60" w:rsidRDefault="0002265D">
            <w:pPr>
              <w:spacing w:after="0"/>
            </w:pPr>
            <w:r>
              <w:rPr>
                <w:b/>
                <w:sz w:val="14"/>
              </w:rPr>
              <w:t>Social</w:t>
            </w:r>
          </w:p>
        </w:tc>
      </w:tr>
      <w:tr w:rsidR="00374A60" w14:paraId="2DACC4B6" w14:textId="77777777">
        <w:trPr>
          <w:jc w:val="center"/>
        </w:trPr>
        <w:tc>
          <w:tcPr>
            <w:tcW w:w="1900" w:type="pct"/>
            <w:tcBorders>
              <w:bottom w:val="single" w:sz="2" w:space="0" w:color="D9D9D9"/>
            </w:tcBorders>
            <w:vAlign w:val="center"/>
          </w:tcPr>
          <w:p w14:paraId="6E8F60E5" w14:textId="77777777" w:rsidR="00374A60" w:rsidRDefault="0002265D">
            <w:pPr>
              <w:spacing w:after="0"/>
            </w:pPr>
            <w:r>
              <w:rPr>
                <w:sz w:val="14"/>
              </w:rPr>
              <w:t>Poverty Level (of all people)</w:t>
            </w:r>
          </w:p>
        </w:tc>
        <w:tc>
          <w:tcPr>
            <w:tcW w:w="500" w:type="pct"/>
            <w:tcBorders>
              <w:bottom w:val="single" w:sz="2" w:space="0" w:color="D9D9D9"/>
            </w:tcBorders>
            <w:vAlign w:val="center"/>
          </w:tcPr>
          <w:p w14:paraId="0D85313F" w14:textId="77777777" w:rsidR="00374A60" w:rsidRDefault="0002265D">
            <w:pPr>
              <w:spacing w:after="0"/>
              <w:jc w:val="right"/>
            </w:pPr>
            <w:r>
              <w:rPr>
                <w:sz w:val="14"/>
              </w:rPr>
              <w:t>18.6%</w:t>
            </w:r>
          </w:p>
        </w:tc>
        <w:tc>
          <w:tcPr>
            <w:tcW w:w="500" w:type="pct"/>
            <w:tcBorders>
              <w:bottom w:val="single" w:sz="2" w:space="0" w:color="D9D9D9"/>
            </w:tcBorders>
            <w:vAlign w:val="center"/>
          </w:tcPr>
          <w:p w14:paraId="49BF01B2" w14:textId="77777777" w:rsidR="00374A60" w:rsidRDefault="0002265D">
            <w:pPr>
              <w:spacing w:after="0"/>
              <w:jc w:val="right"/>
            </w:pPr>
            <w:r>
              <w:rPr>
                <w:sz w:val="14"/>
              </w:rPr>
              <w:t>14.3%</w:t>
            </w:r>
          </w:p>
        </w:tc>
        <w:tc>
          <w:tcPr>
            <w:tcW w:w="500" w:type="pct"/>
            <w:tcBorders>
              <w:bottom w:val="single" w:sz="2" w:space="0" w:color="D9D9D9"/>
            </w:tcBorders>
            <w:vAlign w:val="center"/>
          </w:tcPr>
          <w:p w14:paraId="3FB0F244" w14:textId="77777777" w:rsidR="00374A60" w:rsidRDefault="0002265D">
            <w:pPr>
              <w:spacing w:after="0"/>
              <w:jc w:val="right"/>
            </w:pPr>
            <w:r>
              <w:rPr>
                <w:sz w:val="14"/>
              </w:rPr>
              <w:t>12.8%</w:t>
            </w:r>
          </w:p>
        </w:tc>
        <w:tc>
          <w:tcPr>
            <w:tcW w:w="500" w:type="pct"/>
            <w:tcBorders>
              <w:bottom w:val="single" w:sz="2" w:space="0" w:color="D9D9D9"/>
            </w:tcBorders>
            <w:vAlign w:val="center"/>
          </w:tcPr>
          <w:p w14:paraId="024AE410" w14:textId="77777777" w:rsidR="00374A60" w:rsidRDefault="0002265D">
            <w:pPr>
              <w:spacing w:after="0"/>
              <w:jc w:val="right"/>
            </w:pPr>
            <w:r>
              <w:rPr>
                <w:sz w:val="14"/>
              </w:rPr>
              <w:t>56,769</w:t>
            </w:r>
          </w:p>
        </w:tc>
        <w:tc>
          <w:tcPr>
            <w:tcW w:w="500" w:type="pct"/>
            <w:tcBorders>
              <w:bottom w:val="single" w:sz="2" w:space="0" w:color="D9D9D9"/>
            </w:tcBorders>
            <w:vAlign w:val="center"/>
          </w:tcPr>
          <w:p w14:paraId="0E1BE69F" w14:textId="77777777" w:rsidR="00374A60" w:rsidRDefault="0002265D">
            <w:pPr>
              <w:spacing w:after="0"/>
              <w:jc w:val="right"/>
            </w:pPr>
            <w:r>
              <w:rPr>
                <w:sz w:val="14"/>
              </w:rPr>
              <w:t>1,461,572</w:t>
            </w:r>
          </w:p>
        </w:tc>
        <w:tc>
          <w:tcPr>
            <w:tcW w:w="500" w:type="pct"/>
            <w:tcBorders>
              <w:bottom w:val="single" w:sz="2" w:space="0" w:color="D9D9D9"/>
            </w:tcBorders>
            <w:vAlign w:val="center"/>
          </w:tcPr>
          <w:p w14:paraId="5F6B2D11" w14:textId="77777777" w:rsidR="00374A60" w:rsidRDefault="0002265D">
            <w:pPr>
              <w:spacing w:after="0"/>
              <w:jc w:val="right"/>
            </w:pPr>
            <w:r>
              <w:rPr>
                <w:sz w:val="14"/>
              </w:rPr>
              <w:t>40,910,326</w:t>
            </w:r>
          </w:p>
        </w:tc>
      </w:tr>
      <w:tr w:rsidR="00374A60" w14:paraId="08D27E94" w14:textId="77777777">
        <w:trPr>
          <w:jc w:val="center"/>
        </w:trPr>
        <w:tc>
          <w:tcPr>
            <w:tcW w:w="1900" w:type="pct"/>
            <w:tcBorders>
              <w:bottom w:val="single" w:sz="2" w:space="0" w:color="D9D9D9"/>
            </w:tcBorders>
            <w:vAlign w:val="center"/>
          </w:tcPr>
          <w:p w14:paraId="5803444C" w14:textId="77777777" w:rsidR="00374A60" w:rsidRDefault="0002265D">
            <w:pPr>
              <w:spacing w:after="0"/>
            </w:pPr>
            <w:r>
              <w:rPr>
                <w:sz w:val="14"/>
              </w:rPr>
              <w:t xml:space="preserve">Households </w:t>
            </w:r>
            <w:r>
              <w:rPr>
                <w:sz w:val="14"/>
              </w:rPr>
              <w:t>Receiving Food Stamps/SNAP</w:t>
            </w:r>
          </w:p>
        </w:tc>
        <w:tc>
          <w:tcPr>
            <w:tcW w:w="500" w:type="pct"/>
            <w:tcBorders>
              <w:bottom w:val="single" w:sz="2" w:space="0" w:color="D9D9D9"/>
            </w:tcBorders>
            <w:vAlign w:val="center"/>
          </w:tcPr>
          <w:p w14:paraId="105FEAB5" w14:textId="77777777" w:rsidR="00374A60" w:rsidRDefault="0002265D">
            <w:pPr>
              <w:spacing w:after="0"/>
              <w:jc w:val="right"/>
            </w:pPr>
            <w:r>
              <w:rPr>
                <w:sz w:val="14"/>
              </w:rPr>
              <w:t>16.4%</w:t>
            </w:r>
          </w:p>
        </w:tc>
        <w:tc>
          <w:tcPr>
            <w:tcW w:w="500" w:type="pct"/>
            <w:tcBorders>
              <w:bottom w:val="single" w:sz="2" w:space="0" w:color="D9D9D9"/>
            </w:tcBorders>
            <w:vAlign w:val="center"/>
          </w:tcPr>
          <w:p w14:paraId="4ABBE617" w14:textId="77777777" w:rsidR="00374A60" w:rsidRDefault="0002265D">
            <w:pPr>
              <w:spacing w:after="0"/>
              <w:jc w:val="right"/>
            </w:pPr>
            <w:r>
              <w:rPr>
                <w:sz w:val="14"/>
              </w:rPr>
              <w:t>12.2%</w:t>
            </w:r>
          </w:p>
        </w:tc>
        <w:tc>
          <w:tcPr>
            <w:tcW w:w="500" w:type="pct"/>
            <w:tcBorders>
              <w:bottom w:val="single" w:sz="2" w:space="0" w:color="D9D9D9"/>
            </w:tcBorders>
            <w:vAlign w:val="center"/>
          </w:tcPr>
          <w:p w14:paraId="2576CD02" w14:textId="77777777" w:rsidR="00374A60" w:rsidRDefault="0002265D">
            <w:pPr>
              <w:spacing w:after="0"/>
              <w:jc w:val="right"/>
            </w:pPr>
            <w:r>
              <w:rPr>
                <w:sz w:val="14"/>
              </w:rPr>
              <w:t>11.4%</w:t>
            </w:r>
          </w:p>
        </w:tc>
        <w:tc>
          <w:tcPr>
            <w:tcW w:w="500" w:type="pct"/>
            <w:tcBorders>
              <w:bottom w:val="single" w:sz="2" w:space="0" w:color="D9D9D9"/>
            </w:tcBorders>
            <w:vAlign w:val="center"/>
          </w:tcPr>
          <w:p w14:paraId="59A39899" w14:textId="77777777" w:rsidR="00374A60" w:rsidRDefault="0002265D">
            <w:pPr>
              <w:spacing w:after="0"/>
              <w:jc w:val="right"/>
            </w:pPr>
            <w:r>
              <w:rPr>
                <w:sz w:val="14"/>
              </w:rPr>
              <w:t>19,723</w:t>
            </w:r>
          </w:p>
        </w:tc>
        <w:tc>
          <w:tcPr>
            <w:tcW w:w="500" w:type="pct"/>
            <w:tcBorders>
              <w:bottom w:val="single" w:sz="2" w:space="0" w:color="D9D9D9"/>
            </w:tcBorders>
            <w:vAlign w:val="center"/>
          </w:tcPr>
          <w:p w14:paraId="7421FB5F" w14:textId="77777777" w:rsidR="00374A60" w:rsidRDefault="0002265D">
            <w:pPr>
              <w:spacing w:after="0"/>
              <w:jc w:val="right"/>
            </w:pPr>
            <w:r>
              <w:rPr>
                <w:sz w:val="14"/>
              </w:rPr>
              <w:t>468,521</w:t>
            </w:r>
          </w:p>
        </w:tc>
        <w:tc>
          <w:tcPr>
            <w:tcW w:w="500" w:type="pct"/>
            <w:tcBorders>
              <w:bottom w:val="single" w:sz="2" w:space="0" w:color="D9D9D9"/>
            </w:tcBorders>
            <w:vAlign w:val="center"/>
          </w:tcPr>
          <w:p w14:paraId="56B56AE4" w14:textId="77777777" w:rsidR="00374A60" w:rsidRDefault="0002265D">
            <w:pPr>
              <w:spacing w:after="0"/>
              <w:jc w:val="right"/>
            </w:pPr>
            <w:r>
              <w:rPr>
                <w:sz w:val="14"/>
              </w:rPr>
              <w:t>13,892,407</w:t>
            </w:r>
          </w:p>
        </w:tc>
      </w:tr>
      <w:tr w:rsidR="00374A60" w14:paraId="37E09F95" w14:textId="77777777">
        <w:trPr>
          <w:jc w:val="center"/>
        </w:trPr>
        <w:tc>
          <w:tcPr>
            <w:tcW w:w="1900" w:type="pct"/>
            <w:tcBorders>
              <w:bottom w:val="single" w:sz="2" w:space="0" w:color="D9D9D9"/>
            </w:tcBorders>
            <w:vAlign w:val="center"/>
          </w:tcPr>
          <w:p w14:paraId="0E4EADC3" w14:textId="77777777" w:rsidR="00374A60" w:rsidRDefault="0002265D">
            <w:pPr>
              <w:spacing w:after="0"/>
            </w:pPr>
            <w:r>
              <w:rPr>
                <w:sz w:val="14"/>
              </w:rPr>
              <w:t>Enrolled in Grade 12 (% of total population)</w:t>
            </w:r>
          </w:p>
        </w:tc>
        <w:tc>
          <w:tcPr>
            <w:tcW w:w="500" w:type="pct"/>
            <w:tcBorders>
              <w:bottom w:val="single" w:sz="2" w:space="0" w:color="D9D9D9"/>
            </w:tcBorders>
            <w:vAlign w:val="center"/>
          </w:tcPr>
          <w:p w14:paraId="7B6CDBF1" w14:textId="77777777" w:rsidR="00374A60" w:rsidRDefault="0002265D">
            <w:pPr>
              <w:spacing w:after="0"/>
              <w:jc w:val="right"/>
            </w:pPr>
            <w:r>
              <w:rPr>
                <w:sz w:val="14"/>
              </w:rPr>
              <w:t>1.4%</w:t>
            </w:r>
          </w:p>
        </w:tc>
        <w:tc>
          <w:tcPr>
            <w:tcW w:w="500" w:type="pct"/>
            <w:tcBorders>
              <w:bottom w:val="single" w:sz="2" w:space="0" w:color="D9D9D9"/>
            </w:tcBorders>
            <w:vAlign w:val="center"/>
          </w:tcPr>
          <w:p w14:paraId="1A3E9F0B" w14:textId="77777777" w:rsidR="00374A60" w:rsidRDefault="0002265D">
            <w:pPr>
              <w:spacing w:after="0"/>
              <w:jc w:val="right"/>
            </w:pPr>
            <w:r>
              <w:rPr>
                <w:sz w:val="14"/>
              </w:rPr>
              <w:t>1.5%</w:t>
            </w:r>
          </w:p>
        </w:tc>
        <w:tc>
          <w:tcPr>
            <w:tcW w:w="500" w:type="pct"/>
            <w:tcBorders>
              <w:bottom w:val="single" w:sz="2" w:space="0" w:color="D9D9D9"/>
            </w:tcBorders>
            <w:vAlign w:val="center"/>
          </w:tcPr>
          <w:p w14:paraId="6F683173" w14:textId="77777777" w:rsidR="00374A60" w:rsidRDefault="0002265D">
            <w:pPr>
              <w:spacing w:after="0"/>
              <w:jc w:val="right"/>
            </w:pPr>
            <w:r>
              <w:rPr>
                <w:sz w:val="14"/>
              </w:rPr>
              <w:t>1.3%</w:t>
            </w:r>
          </w:p>
        </w:tc>
        <w:tc>
          <w:tcPr>
            <w:tcW w:w="500" w:type="pct"/>
            <w:tcBorders>
              <w:bottom w:val="single" w:sz="2" w:space="0" w:color="D9D9D9"/>
            </w:tcBorders>
            <w:vAlign w:val="center"/>
          </w:tcPr>
          <w:p w14:paraId="0B3DFB6C" w14:textId="77777777" w:rsidR="00374A60" w:rsidRDefault="0002265D">
            <w:pPr>
              <w:spacing w:after="0"/>
              <w:jc w:val="right"/>
            </w:pPr>
            <w:r>
              <w:rPr>
                <w:sz w:val="14"/>
              </w:rPr>
              <w:t>4,526</w:t>
            </w:r>
          </w:p>
        </w:tc>
        <w:tc>
          <w:tcPr>
            <w:tcW w:w="500" w:type="pct"/>
            <w:tcBorders>
              <w:bottom w:val="single" w:sz="2" w:space="0" w:color="D9D9D9"/>
            </w:tcBorders>
            <w:vAlign w:val="center"/>
          </w:tcPr>
          <w:p w14:paraId="63E30E69" w14:textId="77777777" w:rsidR="00374A60" w:rsidRDefault="0002265D">
            <w:pPr>
              <w:spacing w:after="0"/>
              <w:jc w:val="right"/>
            </w:pPr>
            <w:r>
              <w:rPr>
                <w:sz w:val="14"/>
              </w:rPr>
              <w:t>154,726</w:t>
            </w:r>
          </w:p>
        </w:tc>
        <w:tc>
          <w:tcPr>
            <w:tcW w:w="500" w:type="pct"/>
            <w:tcBorders>
              <w:bottom w:val="single" w:sz="2" w:space="0" w:color="D9D9D9"/>
            </w:tcBorders>
            <w:vAlign w:val="center"/>
          </w:tcPr>
          <w:p w14:paraId="18ACCA7B" w14:textId="77777777" w:rsidR="00374A60" w:rsidRDefault="0002265D">
            <w:pPr>
              <w:spacing w:after="0"/>
              <w:jc w:val="right"/>
            </w:pPr>
            <w:r>
              <w:rPr>
                <w:sz w:val="14"/>
              </w:rPr>
              <w:t>4,358,865</w:t>
            </w:r>
          </w:p>
        </w:tc>
      </w:tr>
      <w:tr w:rsidR="00374A60" w14:paraId="3FD20437" w14:textId="77777777">
        <w:trPr>
          <w:jc w:val="center"/>
        </w:trPr>
        <w:tc>
          <w:tcPr>
            <w:tcW w:w="1900" w:type="pct"/>
            <w:tcBorders>
              <w:bottom w:val="single" w:sz="2" w:space="0" w:color="D9D9D9"/>
            </w:tcBorders>
            <w:vAlign w:val="center"/>
          </w:tcPr>
          <w:p w14:paraId="3F56FB3C" w14:textId="77777777" w:rsidR="00374A60" w:rsidRDefault="0002265D">
            <w:pPr>
              <w:spacing w:after="0"/>
            </w:pPr>
            <w:r>
              <w:rPr>
                <w:sz w:val="14"/>
              </w:rPr>
              <w:t>Disconnected Youth</w:t>
            </w:r>
            <w:r>
              <w:rPr>
                <w:sz w:val="14"/>
                <w:vertAlign w:val="superscript"/>
              </w:rPr>
              <w:t>3</w:t>
            </w:r>
          </w:p>
        </w:tc>
        <w:tc>
          <w:tcPr>
            <w:tcW w:w="500" w:type="pct"/>
            <w:tcBorders>
              <w:bottom w:val="single" w:sz="2" w:space="0" w:color="D9D9D9"/>
            </w:tcBorders>
            <w:vAlign w:val="center"/>
          </w:tcPr>
          <w:p w14:paraId="06F0FA0D" w14:textId="77777777" w:rsidR="00374A60" w:rsidRDefault="0002265D">
            <w:pPr>
              <w:spacing w:after="0"/>
              <w:jc w:val="right"/>
            </w:pPr>
            <w:r>
              <w:rPr>
                <w:sz w:val="14"/>
              </w:rPr>
              <w:t>3.3%</w:t>
            </w:r>
          </w:p>
        </w:tc>
        <w:tc>
          <w:tcPr>
            <w:tcW w:w="500" w:type="pct"/>
            <w:tcBorders>
              <w:bottom w:val="single" w:sz="2" w:space="0" w:color="D9D9D9"/>
            </w:tcBorders>
            <w:vAlign w:val="center"/>
          </w:tcPr>
          <w:p w14:paraId="65B5829D" w14:textId="77777777" w:rsidR="00374A60" w:rsidRDefault="0002265D">
            <w:pPr>
              <w:spacing w:after="0"/>
              <w:jc w:val="right"/>
            </w:pPr>
            <w:r>
              <w:rPr>
                <w:sz w:val="14"/>
              </w:rPr>
              <w:t>3.1%</w:t>
            </w:r>
          </w:p>
        </w:tc>
        <w:tc>
          <w:tcPr>
            <w:tcW w:w="500" w:type="pct"/>
            <w:tcBorders>
              <w:bottom w:val="single" w:sz="2" w:space="0" w:color="D9D9D9"/>
            </w:tcBorders>
            <w:vAlign w:val="center"/>
          </w:tcPr>
          <w:p w14:paraId="7F609C38" w14:textId="77777777" w:rsidR="00374A60" w:rsidRDefault="0002265D">
            <w:pPr>
              <w:spacing w:after="0"/>
              <w:jc w:val="right"/>
            </w:pPr>
            <w:r>
              <w:rPr>
                <w:sz w:val="14"/>
              </w:rPr>
              <w:t>2.5%</w:t>
            </w:r>
          </w:p>
        </w:tc>
        <w:tc>
          <w:tcPr>
            <w:tcW w:w="500" w:type="pct"/>
            <w:tcBorders>
              <w:bottom w:val="single" w:sz="2" w:space="0" w:color="D9D9D9"/>
            </w:tcBorders>
            <w:vAlign w:val="center"/>
          </w:tcPr>
          <w:p w14:paraId="385612B8" w14:textId="77777777" w:rsidR="00374A60" w:rsidRDefault="0002265D">
            <w:pPr>
              <w:spacing w:after="0"/>
              <w:jc w:val="right"/>
            </w:pPr>
            <w:r>
              <w:rPr>
                <w:sz w:val="14"/>
              </w:rPr>
              <w:t>565</w:t>
            </w:r>
          </w:p>
        </w:tc>
        <w:tc>
          <w:tcPr>
            <w:tcW w:w="500" w:type="pct"/>
            <w:tcBorders>
              <w:bottom w:val="single" w:sz="2" w:space="0" w:color="D9D9D9"/>
            </w:tcBorders>
            <w:vAlign w:val="center"/>
          </w:tcPr>
          <w:p w14:paraId="5918F8C8" w14:textId="77777777" w:rsidR="00374A60" w:rsidRDefault="0002265D">
            <w:pPr>
              <w:spacing w:after="0"/>
              <w:jc w:val="right"/>
            </w:pPr>
            <w:r>
              <w:rPr>
                <w:sz w:val="14"/>
              </w:rPr>
              <w:t>18,191</w:t>
            </w:r>
          </w:p>
        </w:tc>
        <w:tc>
          <w:tcPr>
            <w:tcW w:w="500" w:type="pct"/>
            <w:tcBorders>
              <w:bottom w:val="single" w:sz="2" w:space="0" w:color="D9D9D9"/>
            </w:tcBorders>
            <w:vAlign w:val="center"/>
          </w:tcPr>
          <w:p w14:paraId="2E0CE5A0" w14:textId="77777777" w:rsidR="00374A60" w:rsidRDefault="0002265D">
            <w:pPr>
              <w:spacing w:after="0"/>
              <w:jc w:val="right"/>
            </w:pPr>
            <w:r>
              <w:rPr>
                <w:sz w:val="14"/>
              </w:rPr>
              <w:t>433,164</w:t>
            </w:r>
          </w:p>
        </w:tc>
      </w:tr>
      <w:tr w:rsidR="00374A60" w14:paraId="3CF494B1" w14:textId="77777777">
        <w:trPr>
          <w:jc w:val="center"/>
        </w:trPr>
        <w:tc>
          <w:tcPr>
            <w:tcW w:w="1900" w:type="pct"/>
            <w:tcBorders>
              <w:bottom w:val="single" w:sz="2" w:space="0" w:color="D9D9D9"/>
            </w:tcBorders>
            <w:vAlign w:val="center"/>
          </w:tcPr>
          <w:p w14:paraId="76F88AB1" w14:textId="77777777" w:rsidR="00374A60" w:rsidRDefault="0002265D">
            <w:pPr>
              <w:spacing w:after="0"/>
            </w:pPr>
            <w:r>
              <w:rPr>
                <w:sz w:val="14"/>
              </w:rPr>
              <w:t>Children in Single Parent Families (% of all</w:t>
            </w:r>
            <w:r>
              <w:rPr>
                <w:sz w:val="14"/>
              </w:rPr>
              <w:t xml:space="preserve"> children)</w:t>
            </w:r>
          </w:p>
        </w:tc>
        <w:tc>
          <w:tcPr>
            <w:tcW w:w="500" w:type="pct"/>
            <w:tcBorders>
              <w:bottom w:val="single" w:sz="2" w:space="0" w:color="D9D9D9"/>
            </w:tcBorders>
            <w:vAlign w:val="center"/>
          </w:tcPr>
          <w:p w14:paraId="37EDAAE7" w14:textId="77777777" w:rsidR="00374A60" w:rsidRDefault="0002265D">
            <w:pPr>
              <w:spacing w:after="0"/>
              <w:jc w:val="right"/>
            </w:pPr>
            <w:r>
              <w:rPr>
                <w:sz w:val="14"/>
              </w:rPr>
              <w:t>47.1%</w:t>
            </w:r>
          </w:p>
        </w:tc>
        <w:tc>
          <w:tcPr>
            <w:tcW w:w="500" w:type="pct"/>
            <w:tcBorders>
              <w:bottom w:val="single" w:sz="2" w:space="0" w:color="D9D9D9"/>
            </w:tcBorders>
            <w:vAlign w:val="center"/>
          </w:tcPr>
          <w:p w14:paraId="33C22A79" w14:textId="77777777" w:rsidR="00374A60" w:rsidRDefault="0002265D">
            <w:pPr>
              <w:spacing w:after="0"/>
              <w:jc w:val="right"/>
            </w:pPr>
            <w:r>
              <w:rPr>
                <w:sz w:val="14"/>
              </w:rPr>
              <w:t>38.1%</w:t>
            </w:r>
          </w:p>
        </w:tc>
        <w:tc>
          <w:tcPr>
            <w:tcW w:w="500" w:type="pct"/>
            <w:tcBorders>
              <w:bottom w:val="single" w:sz="2" w:space="0" w:color="D9D9D9"/>
            </w:tcBorders>
            <w:vAlign w:val="center"/>
          </w:tcPr>
          <w:p w14:paraId="3AE43388" w14:textId="77777777" w:rsidR="00374A60" w:rsidRDefault="0002265D">
            <w:pPr>
              <w:spacing w:after="0"/>
              <w:jc w:val="right"/>
            </w:pPr>
            <w:r>
              <w:rPr>
                <w:sz w:val="14"/>
              </w:rPr>
              <w:t>34.0%</w:t>
            </w:r>
          </w:p>
        </w:tc>
        <w:tc>
          <w:tcPr>
            <w:tcW w:w="500" w:type="pct"/>
            <w:tcBorders>
              <w:bottom w:val="single" w:sz="2" w:space="0" w:color="D9D9D9"/>
            </w:tcBorders>
            <w:vAlign w:val="center"/>
          </w:tcPr>
          <w:p w14:paraId="5F99BE7F" w14:textId="77777777" w:rsidR="00374A60" w:rsidRDefault="0002265D">
            <w:pPr>
              <w:spacing w:after="0"/>
              <w:jc w:val="right"/>
            </w:pPr>
            <w:r>
              <w:rPr>
                <w:sz w:val="14"/>
              </w:rPr>
              <w:t>33,579</w:t>
            </w:r>
          </w:p>
        </w:tc>
        <w:tc>
          <w:tcPr>
            <w:tcW w:w="500" w:type="pct"/>
            <w:tcBorders>
              <w:bottom w:val="single" w:sz="2" w:space="0" w:color="D9D9D9"/>
            </w:tcBorders>
            <w:vAlign w:val="center"/>
          </w:tcPr>
          <w:p w14:paraId="282E0307" w14:textId="77777777" w:rsidR="00374A60" w:rsidRDefault="0002265D">
            <w:pPr>
              <w:spacing w:after="0"/>
              <w:jc w:val="right"/>
            </w:pPr>
            <w:r>
              <w:rPr>
                <w:sz w:val="14"/>
              </w:rPr>
              <w:t>896,618</w:t>
            </w:r>
          </w:p>
        </w:tc>
        <w:tc>
          <w:tcPr>
            <w:tcW w:w="500" w:type="pct"/>
            <w:tcBorders>
              <w:bottom w:val="single" w:sz="2" w:space="0" w:color="D9D9D9"/>
            </w:tcBorders>
            <w:vAlign w:val="center"/>
          </w:tcPr>
          <w:p w14:paraId="0836E4CF" w14:textId="77777777" w:rsidR="00374A60" w:rsidRDefault="0002265D">
            <w:pPr>
              <w:spacing w:after="0"/>
              <w:jc w:val="right"/>
            </w:pPr>
            <w:r>
              <w:rPr>
                <w:sz w:val="14"/>
              </w:rPr>
              <w:t>23,628,508</w:t>
            </w:r>
          </w:p>
        </w:tc>
      </w:tr>
      <w:tr w:rsidR="00374A60" w14:paraId="24824198" w14:textId="77777777">
        <w:trPr>
          <w:jc w:val="center"/>
        </w:trPr>
        <w:tc>
          <w:tcPr>
            <w:tcW w:w="1900" w:type="pct"/>
            <w:tcBorders>
              <w:bottom w:val="single" w:sz="2" w:space="0" w:color="D9D9D9"/>
            </w:tcBorders>
            <w:vAlign w:val="center"/>
          </w:tcPr>
          <w:p w14:paraId="0DF92CAF" w14:textId="77777777" w:rsidR="00374A60" w:rsidRDefault="0002265D">
            <w:pPr>
              <w:spacing w:after="0"/>
            </w:pPr>
            <w:r>
              <w:rPr>
                <w:sz w:val="14"/>
              </w:rPr>
              <w:t>Uninsured</w:t>
            </w:r>
          </w:p>
        </w:tc>
        <w:tc>
          <w:tcPr>
            <w:tcW w:w="500" w:type="pct"/>
            <w:tcBorders>
              <w:bottom w:val="single" w:sz="2" w:space="0" w:color="D9D9D9"/>
            </w:tcBorders>
            <w:vAlign w:val="center"/>
          </w:tcPr>
          <w:p w14:paraId="2B33FC02" w14:textId="77777777" w:rsidR="00374A60" w:rsidRDefault="0002265D">
            <w:pPr>
              <w:spacing w:after="0"/>
              <w:jc w:val="right"/>
            </w:pPr>
            <w:r>
              <w:rPr>
                <w:sz w:val="14"/>
              </w:rPr>
              <w:t>11.1%</w:t>
            </w:r>
          </w:p>
        </w:tc>
        <w:tc>
          <w:tcPr>
            <w:tcW w:w="500" w:type="pct"/>
            <w:tcBorders>
              <w:bottom w:val="single" w:sz="2" w:space="0" w:color="D9D9D9"/>
            </w:tcBorders>
            <w:vAlign w:val="center"/>
          </w:tcPr>
          <w:p w14:paraId="0457A8AE" w14:textId="77777777" w:rsidR="00374A60" w:rsidRDefault="0002265D">
            <w:pPr>
              <w:spacing w:after="0"/>
              <w:jc w:val="right"/>
            </w:pPr>
            <w:r>
              <w:rPr>
                <w:sz w:val="14"/>
              </w:rPr>
              <w:t>13.0%</w:t>
            </w:r>
          </w:p>
        </w:tc>
        <w:tc>
          <w:tcPr>
            <w:tcW w:w="500" w:type="pct"/>
            <w:tcBorders>
              <w:bottom w:val="single" w:sz="2" w:space="0" w:color="D9D9D9"/>
            </w:tcBorders>
            <w:vAlign w:val="center"/>
          </w:tcPr>
          <w:p w14:paraId="31EEC76B" w14:textId="77777777" w:rsidR="00374A60" w:rsidRDefault="0002265D">
            <w:pPr>
              <w:spacing w:after="0"/>
              <w:jc w:val="right"/>
            </w:pPr>
            <w:r>
              <w:rPr>
                <w:sz w:val="14"/>
              </w:rPr>
              <w:t>8.7%</w:t>
            </w:r>
          </w:p>
        </w:tc>
        <w:tc>
          <w:tcPr>
            <w:tcW w:w="500" w:type="pct"/>
            <w:tcBorders>
              <w:bottom w:val="single" w:sz="2" w:space="0" w:color="D9D9D9"/>
            </w:tcBorders>
            <w:vAlign w:val="center"/>
          </w:tcPr>
          <w:p w14:paraId="30653428" w14:textId="77777777" w:rsidR="00374A60" w:rsidRDefault="0002265D">
            <w:pPr>
              <w:spacing w:after="0"/>
              <w:jc w:val="right"/>
            </w:pPr>
            <w:r>
              <w:rPr>
                <w:sz w:val="14"/>
              </w:rPr>
              <w:t>33,436</w:t>
            </w:r>
          </w:p>
        </w:tc>
        <w:tc>
          <w:tcPr>
            <w:tcW w:w="500" w:type="pct"/>
            <w:tcBorders>
              <w:bottom w:val="single" w:sz="2" w:space="0" w:color="D9D9D9"/>
            </w:tcBorders>
            <w:vAlign w:val="center"/>
          </w:tcPr>
          <w:p w14:paraId="358EA5AB" w14:textId="77777777" w:rsidR="00374A60" w:rsidRDefault="0002265D">
            <w:pPr>
              <w:spacing w:after="0"/>
              <w:jc w:val="right"/>
            </w:pPr>
            <w:r>
              <w:rPr>
                <w:sz w:val="14"/>
              </w:rPr>
              <w:t>1,345,294</w:t>
            </w:r>
          </w:p>
        </w:tc>
        <w:tc>
          <w:tcPr>
            <w:tcW w:w="500" w:type="pct"/>
            <w:tcBorders>
              <w:bottom w:val="single" w:sz="2" w:space="0" w:color="D9D9D9"/>
            </w:tcBorders>
            <w:vAlign w:val="center"/>
          </w:tcPr>
          <w:p w14:paraId="3C76615F" w14:textId="77777777" w:rsidR="00374A60" w:rsidRDefault="0002265D">
            <w:pPr>
              <w:spacing w:after="0"/>
              <w:jc w:val="right"/>
            </w:pPr>
            <w:r>
              <w:rPr>
                <w:sz w:val="14"/>
              </w:rPr>
              <w:t>28,058,903</w:t>
            </w:r>
          </w:p>
        </w:tc>
      </w:tr>
      <w:tr w:rsidR="00374A60" w14:paraId="2C9E61F1" w14:textId="77777777">
        <w:trPr>
          <w:jc w:val="center"/>
        </w:trPr>
        <w:tc>
          <w:tcPr>
            <w:tcW w:w="1900" w:type="pct"/>
            <w:tcBorders>
              <w:bottom w:val="single" w:sz="2" w:space="0" w:color="D9D9D9"/>
            </w:tcBorders>
            <w:vAlign w:val="center"/>
          </w:tcPr>
          <w:p w14:paraId="341B3405" w14:textId="77777777" w:rsidR="00374A60" w:rsidRDefault="0002265D">
            <w:pPr>
              <w:spacing w:after="0"/>
            </w:pPr>
            <w:r>
              <w:rPr>
                <w:sz w:val="14"/>
              </w:rPr>
              <w:t>With a Disability, Age 18-64</w:t>
            </w:r>
          </w:p>
        </w:tc>
        <w:tc>
          <w:tcPr>
            <w:tcW w:w="500" w:type="pct"/>
            <w:tcBorders>
              <w:bottom w:val="single" w:sz="2" w:space="0" w:color="D9D9D9"/>
            </w:tcBorders>
            <w:vAlign w:val="center"/>
          </w:tcPr>
          <w:p w14:paraId="12A76874" w14:textId="77777777" w:rsidR="00374A60" w:rsidRDefault="0002265D">
            <w:pPr>
              <w:spacing w:after="0"/>
              <w:jc w:val="right"/>
            </w:pPr>
            <w:r>
              <w:rPr>
                <w:sz w:val="14"/>
              </w:rPr>
              <w:t>16.5%</w:t>
            </w:r>
          </w:p>
        </w:tc>
        <w:tc>
          <w:tcPr>
            <w:tcW w:w="500" w:type="pct"/>
            <w:tcBorders>
              <w:bottom w:val="single" w:sz="2" w:space="0" w:color="D9D9D9"/>
            </w:tcBorders>
            <w:vAlign w:val="center"/>
          </w:tcPr>
          <w:p w14:paraId="3B5EEC4E" w14:textId="77777777" w:rsidR="00374A60" w:rsidRDefault="0002265D">
            <w:pPr>
              <w:spacing w:after="0"/>
              <w:jc w:val="right"/>
            </w:pPr>
            <w:r>
              <w:rPr>
                <w:sz w:val="14"/>
              </w:rPr>
              <w:t>10.6%</w:t>
            </w:r>
          </w:p>
        </w:tc>
        <w:tc>
          <w:tcPr>
            <w:tcW w:w="500" w:type="pct"/>
            <w:tcBorders>
              <w:bottom w:val="single" w:sz="2" w:space="0" w:color="D9D9D9"/>
            </w:tcBorders>
            <w:vAlign w:val="center"/>
          </w:tcPr>
          <w:p w14:paraId="439C2EB9" w14:textId="77777777" w:rsidR="00374A60" w:rsidRDefault="0002265D">
            <w:pPr>
              <w:spacing w:after="0"/>
              <w:jc w:val="right"/>
            </w:pPr>
            <w:r>
              <w:rPr>
                <w:sz w:val="14"/>
              </w:rPr>
              <w:t>10.3%</w:t>
            </w:r>
          </w:p>
        </w:tc>
        <w:tc>
          <w:tcPr>
            <w:tcW w:w="500" w:type="pct"/>
            <w:tcBorders>
              <w:bottom w:val="single" w:sz="2" w:space="0" w:color="D9D9D9"/>
            </w:tcBorders>
            <w:vAlign w:val="center"/>
          </w:tcPr>
          <w:p w14:paraId="59B9467F" w14:textId="77777777" w:rsidR="00374A60" w:rsidRDefault="0002265D">
            <w:pPr>
              <w:spacing w:after="0"/>
              <w:jc w:val="right"/>
            </w:pPr>
            <w:r>
              <w:rPr>
                <w:sz w:val="14"/>
              </w:rPr>
              <w:t>29,820</w:t>
            </w:r>
          </w:p>
        </w:tc>
        <w:tc>
          <w:tcPr>
            <w:tcW w:w="500" w:type="pct"/>
            <w:tcBorders>
              <w:bottom w:val="single" w:sz="2" w:space="0" w:color="D9D9D9"/>
            </w:tcBorders>
            <w:vAlign w:val="center"/>
          </w:tcPr>
          <w:p w14:paraId="33D2676E" w14:textId="77777777" w:rsidR="00374A60" w:rsidRDefault="0002265D">
            <w:pPr>
              <w:spacing w:after="0"/>
              <w:jc w:val="right"/>
            </w:pPr>
            <w:r>
              <w:rPr>
                <w:sz w:val="14"/>
              </w:rPr>
              <w:t>677,890</w:t>
            </w:r>
          </w:p>
        </w:tc>
        <w:tc>
          <w:tcPr>
            <w:tcW w:w="500" w:type="pct"/>
            <w:tcBorders>
              <w:bottom w:val="single" w:sz="2" w:space="0" w:color="D9D9D9"/>
            </w:tcBorders>
            <w:vAlign w:val="center"/>
          </w:tcPr>
          <w:p w14:paraId="29D6B304" w14:textId="77777777" w:rsidR="00374A60" w:rsidRDefault="0002265D">
            <w:pPr>
              <w:spacing w:after="0"/>
              <w:jc w:val="right"/>
            </w:pPr>
            <w:r>
              <w:rPr>
                <w:sz w:val="14"/>
              </w:rPr>
              <w:t>20,231,217</w:t>
            </w:r>
          </w:p>
        </w:tc>
      </w:tr>
      <w:tr w:rsidR="00374A60" w14:paraId="6008394C" w14:textId="77777777">
        <w:trPr>
          <w:jc w:val="center"/>
        </w:trPr>
        <w:tc>
          <w:tcPr>
            <w:tcW w:w="1900" w:type="pct"/>
            <w:tcBorders>
              <w:bottom w:val="single" w:sz="2" w:space="0" w:color="D9D9D9"/>
            </w:tcBorders>
            <w:vAlign w:val="center"/>
          </w:tcPr>
          <w:p w14:paraId="53202AF3" w14:textId="77777777" w:rsidR="00374A60" w:rsidRDefault="0002265D">
            <w:pPr>
              <w:spacing w:after="0"/>
            </w:pPr>
            <w:r>
              <w:rPr>
                <w:sz w:val="14"/>
              </w:rPr>
              <w:t>With a Disability, Age 18-64, Labor Force Participation Rate and Size</w:t>
            </w:r>
          </w:p>
        </w:tc>
        <w:tc>
          <w:tcPr>
            <w:tcW w:w="500" w:type="pct"/>
            <w:tcBorders>
              <w:bottom w:val="single" w:sz="2" w:space="0" w:color="D9D9D9"/>
            </w:tcBorders>
            <w:vAlign w:val="center"/>
          </w:tcPr>
          <w:p w14:paraId="141C824C" w14:textId="77777777" w:rsidR="00374A60" w:rsidRDefault="0002265D">
            <w:pPr>
              <w:spacing w:after="0"/>
              <w:jc w:val="right"/>
            </w:pPr>
            <w:r>
              <w:rPr>
                <w:sz w:val="14"/>
              </w:rPr>
              <w:t>40.0%</w:t>
            </w:r>
          </w:p>
        </w:tc>
        <w:tc>
          <w:tcPr>
            <w:tcW w:w="500" w:type="pct"/>
            <w:tcBorders>
              <w:bottom w:val="single" w:sz="2" w:space="0" w:color="D9D9D9"/>
            </w:tcBorders>
            <w:vAlign w:val="center"/>
          </w:tcPr>
          <w:p w14:paraId="24BF652B" w14:textId="77777777" w:rsidR="00374A60" w:rsidRDefault="0002265D">
            <w:pPr>
              <w:spacing w:after="0"/>
              <w:jc w:val="right"/>
            </w:pPr>
            <w:r>
              <w:rPr>
                <w:sz w:val="14"/>
              </w:rPr>
              <w:t>41.0%</w:t>
            </w:r>
          </w:p>
        </w:tc>
        <w:tc>
          <w:tcPr>
            <w:tcW w:w="500" w:type="pct"/>
            <w:tcBorders>
              <w:bottom w:val="single" w:sz="2" w:space="0" w:color="D9D9D9"/>
            </w:tcBorders>
            <w:vAlign w:val="center"/>
          </w:tcPr>
          <w:p w14:paraId="5D98E801" w14:textId="77777777" w:rsidR="00374A60" w:rsidRDefault="0002265D">
            <w:pPr>
              <w:spacing w:after="0"/>
              <w:jc w:val="right"/>
            </w:pPr>
            <w:r>
              <w:rPr>
                <w:sz w:val="14"/>
              </w:rPr>
              <w:t>43.2%</w:t>
            </w:r>
          </w:p>
        </w:tc>
        <w:tc>
          <w:tcPr>
            <w:tcW w:w="500" w:type="pct"/>
            <w:tcBorders>
              <w:bottom w:val="single" w:sz="2" w:space="0" w:color="D9D9D9"/>
            </w:tcBorders>
            <w:vAlign w:val="center"/>
          </w:tcPr>
          <w:p w14:paraId="4E094FD8" w14:textId="77777777" w:rsidR="00374A60" w:rsidRDefault="0002265D">
            <w:pPr>
              <w:spacing w:after="0"/>
              <w:jc w:val="right"/>
            </w:pPr>
            <w:r>
              <w:rPr>
                <w:sz w:val="14"/>
              </w:rPr>
              <w:t>11,942</w:t>
            </w:r>
          </w:p>
        </w:tc>
        <w:tc>
          <w:tcPr>
            <w:tcW w:w="500" w:type="pct"/>
            <w:tcBorders>
              <w:bottom w:val="single" w:sz="2" w:space="0" w:color="D9D9D9"/>
            </w:tcBorders>
            <w:vAlign w:val="center"/>
          </w:tcPr>
          <w:p w14:paraId="5648F75F" w14:textId="77777777" w:rsidR="00374A60" w:rsidRDefault="0002265D">
            <w:pPr>
              <w:spacing w:after="0"/>
              <w:jc w:val="right"/>
            </w:pPr>
            <w:r>
              <w:rPr>
                <w:sz w:val="14"/>
              </w:rPr>
              <w:t>277,978</w:t>
            </w:r>
          </w:p>
        </w:tc>
        <w:tc>
          <w:tcPr>
            <w:tcW w:w="500" w:type="pct"/>
            <w:tcBorders>
              <w:bottom w:val="single" w:sz="2" w:space="0" w:color="D9D9D9"/>
            </w:tcBorders>
            <w:vAlign w:val="center"/>
          </w:tcPr>
          <w:p w14:paraId="4846D28D" w14:textId="77777777" w:rsidR="00374A60" w:rsidRDefault="0002265D">
            <w:pPr>
              <w:spacing w:after="0"/>
              <w:jc w:val="right"/>
            </w:pPr>
            <w:r>
              <w:rPr>
                <w:sz w:val="14"/>
              </w:rPr>
              <w:t>8,740,236</w:t>
            </w:r>
          </w:p>
        </w:tc>
      </w:tr>
      <w:tr w:rsidR="00374A60" w14:paraId="3D640EFD" w14:textId="77777777">
        <w:trPr>
          <w:jc w:val="center"/>
        </w:trPr>
        <w:tc>
          <w:tcPr>
            <w:tcW w:w="1900" w:type="pct"/>
            <w:tcBorders>
              <w:bottom w:val="single" w:sz="2" w:space="0" w:color="D9D9D9"/>
            </w:tcBorders>
            <w:vAlign w:val="center"/>
          </w:tcPr>
          <w:p w14:paraId="368AFCCA" w14:textId="77777777" w:rsidR="00374A60" w:rsidRDefault="0002265D">
            <w:pPr>
              <w:spacing w:after="0"/>
            </w:pPr>
            <w:r>
              <w:rPr>
                <w:sz w:val="14"/>
              </w:rPr>
              <w:t>Foreign Born</w:t>
            </w:r>
          </w:p>
        </w:tc>
        <w:tc>
          <w:tcPr>
            <w:tcW w:w="500" w:type="pct"/>
            <w:tcBorders>
              <w:bottom w:val="single" w:sz="2" w:space="0" w:color="D9D9D9"/>
            </w:tcBorders>
            <w:vAlign w:val="center"/>
          </w:tcPr>
          <w:p w14:paraId="0D10A59B" w14:textId="77777777" w:rsidR="00374A60" w:rsidRDefault="0002265D">
            <w:pPr>
              <w:spacing w:after="0"/>
              <w:jc w:val="right"/>
            </w:pPr>
            <w:r>
              <w:rPr>
                <w:sz w:val="14"/>
              </w:rPr>
              <w:t>4.8%</w:t>
            </w:r>
          </w:p>
        </w:tc>
        <w:tc>
          <w:tcPr>
            <w:tcW w:w="500" w:type="pct"/>
            <w:tcBorders>
              <w:bottom w:val="single" w:sz="2" w:space="0" w:color="D9D9D9"/>
            </w:tcBorders>
            <w:vAlign w:val="center"/>
          </w:tcPr>
          <w:p w14:paraId="52ADE514" w14:textId="77777777" w:rsidR="00374A60" w:rsidRDefault="0002265D">
            <w:pPr>
              <w:spacing w:after="0"/>
              <w:jc w:val="right"/>
            </w:pPr>
            <w:r>
              <w:rPr>
                <w:sz w:val="14"/>
              </w:rPr>
              <w:t>10.2%</w:t>
            </w:r>
          </w:p>
        </w:tc>
        <w:tc>
          <w:tcPr>
            <w:tcW w:w="500" w:type="pct"/>
            <w:tcBorders>
              <w:bottom w:val="single" w:sz="2" w:space="0" w:color="D9D9D9"/>
            </w:tcBorders>
            <w:vAlign w:val="center"/>
          </w:tcPr>
          <w:p w14:paraId="743A0BD3" w14:textId="77777777" w:rsidR="00374A60" w:rsidRDefault="0002265D">
            <w:pPr>
              <w:spacing w:after="0"/>
              <w:jc w:val="right"/>
            </w:pPr>
            <w:r>
              <w:rPr>
                <w:sz w:val="14"/>
              </w:rPr>
              <w:t>13.5%</w:t>
            </w:r>
          </w:p>
        </w:tc>
        <w:tc>
          <w:tcPr>
            <w:tcW w:w="500" w:type="pct"/>
            <w:tcBorders>
              <w:bottom w:val="single" w:sz="2" w:space="0" w:color="D9D9D9"/>
            </w:tcBorders>
            <w:vAlign w:val="center"/>
          </w:tcPr>
          <w:p w14:paraId="71E49C81" w14:textId="77777777" w:rsidR="00374A60" w:rsidRDefault="0002265D">
            <w:pPr>
              <w:spacing w:after="0"/>
              <w:jc w:val="right"/>
            </w:pPr>
            <w:r>
              <w:rPr>
                <w:sz w:val="14"/>
              </w:rPr>
              <w:t>15,191</w:t>
            </w:r>
          </w:p>
        </w:tc>
        <w:tc>
          <w:tcPr>
            <w:tcW w:w="500" w:type="pct"/>
            <w:tcBorders>
              <w:bottom w:val="single" w:sz="2" w:space="0" w:color="D9D9D9"/>
            </w:tcBorders>
            <w:vAlign w:val="center"/>
          </w:tcPr>
          <w:p w14:paraId="6A54EEA2" w14:textId="77777777" w:rsidR="00374A60" w:rsidRDefault="0002265D">
            <w:pPr>
              <w:spacing w:after="0"/>
              <w:jc w:val="right"/>
            </w:pPr>
            <w:r>
              <w:rPr>
                <w:sz w:val="14"/>
              </w:rPr>
              <w:t>1,068,027</w:t>
            </w:r>
          </w:p>
        </w:tc>
        <w:tc>
          <w:tcPr>
            <w:tcW w:w="500" w:type="pct"/>
            <w:tcBorders>
              <w:bottom w:val="single" w:sz="2" w:space="0" w:color="D9D9D9"/>
            </w:tcBorders>
            <w:vAlign w:val="center"/>
          </w:tcPr>
          <w:p w14:paraId="57539ABC" w14:textId="77777777" w:rsidR="00374A60" w:rsidRDefault="0002265D">
            <w:pPr>
              <w:spacing w:after="0"/>
              <w:jc w:val="right"/>
            </w:pPr>
            <w:r>
              <w:rPr>
                <w:sz w:val="14"/>
              </w:rPr>
              <w:t>44,125,628</w:t>
            </w:r>
          </w:p>
        </w:tc>
      </w:tr>
      <w:tr w:rsidR="00374A60" w14:paraId="6B2022C5" w14:textId="77777777">
        <w:trPr>
          <w:jc w:val="center"/>
        </w:trPr>
        <w:tc>
          <w:tcPr>
            <w:tcW w:w="1900" w:type="pct"/>
            <w:tcBorders>
              <w:bottom w:val="single" w:sz="2" w:space="0" w:color="D9D9D9"/>
            </w:tcBorders>
            <w:vAlign w:val="center"/>
          </w:tcPr>
          <w:p w14:paraId="429FE0F1" w14:textId="77777777" w:rsidR="00374A60" w:rsidRDefault="0002265D">
            <w:pPr>
              <w:spacing w:after="0"/>
            </w:pPr>
            <w:r>
              <w:rPr>
                <w:sz w:val="14"/>
              </w:rPr>
              <w:t>Speak English Less Than Very Well (population 5 yrs and over)</w:t>
            </w:r>
          </w:p>
        </w:tc>
        <w:tc>
          <w:tcPr>
            <w:tcW w:w="500" w:type="pct"/>
            <w:tcBorders>
              <w:bottom w:val="single" w:sz="2" w:space="0" w:color="D9D9D9"/>
            </w:tcBorders>
            <w:vAlign w:val="center"/>
          </w:tcPr>
          <w:p w14:paraId="0A856003" w14:textId="77777777" w:rsidR="00374A60" w:rsidRDefault="0002265D">
            <w:pPr>
              <w:spacing w:after="0"/>
              <w:jc w:val="right"/>
            </w:pPr>
            <w:r>
              <w:rPr>
                <w:sz w:val="14"/>
              </w:rPr>
              <w:t>2.4%</w:t>
            </w:r>
          </w:p>
        </w:tc>
        <w:tc>
          <w:tcPr>
            <w:tcW w:w="500" w:type="pct"/>
            <w:tcBorders>
              <w:bottom w:val="single" w:sz="2" w:space="0" w:color="D9D9D9"/>
            </w:tcBorders>
            <w:vAlign w:val="center"/>
          </w:tcPr>
          <w:p w14:paraId="39C0FA21" w14:textId="77777777" w:rsidR="00374A60" w:rsidRDefault="0002265D">
            <w:pPr>
              <w:spacing w:after="0"/>
              <w:jc w:val="right"/>
            </w:pPr>
            <w:r>
              <w:rPr>
                <w:sz w:val="14"/>
              </w:rPr>
              <w:t>5.4%</w:t>
            </w:r>
          </w:p>
        </w:tc>
        <w:tc>
          <w:tcPr>
            <w:tcW w:w="500" w:type="pct"/>
            <w:tcBorders>
              <w:bottom w:val="single" w:sz="2" w:space="0" w:color="D9D9D9"/>
            </w:tcBorders>
            <w:vAlign w:val="center"/>
          </w:tcPr>
          <w:p w14:paraId="3B488FD1" w14:textId="77777777" w:rsidR="00374A60" w:rsidRDefault="0002265D">
            <w:pPr>
              <w:spacing w:after="0"/>
              <w:jc w:val="right"/>
            </w:pPr>
            <w:r>
              <w:rPr>
                <w:sz w:val="14"/>
              </w:rPr>
              <w:t>8.2%</w:t>
            </w:r>
          </w:p>
        </w:tc>
        <w:tc>
          <w:tcPr>
            <w:tcW w:w="500" w:type="pct"/>
            <w:tcBorders>
              <w:bottom w:val="single" w:sz="2" w:space="0" w:color="D9D9D9"/>
            </w:tcBorders>
            <w:vAlign w:val="center"/>
          </w:tcPr>
          <w:p w14:paraId="69C217DF" w14:textId="77777777" w:rsidR="00374A60" w:rsidRDefault="0002265D">
            <w:pPr>
              <w:spacing w:after="0"/>
              <w:jc w:val="right"/>
            </w:pPr>
            <w:r>
              <w:rPr>
                <w:sz w:val="14"/>
              </w:rPr>
              <w:t>7,020</w:t>
            </w:r>
          </w:p>
        </w:tc>
        <w:tc>
          <w:tcPr>
            <w:tcW w:w="500" w:type="pct"/>
            <w:tcBorders>
              <w:bottom w:val="single" w:sz="2" w:space="0" w:color="D9D9D9"/>
            </w:tcBorders>
            <w:vAlign w:val="center"/>
          </w:tcPr>
          <w:p w14:paraId="561AA2C6" w14:textId="77777777" w:rsidR="00374A60" w:rsidRDefault="0002265D">
            <w:pPr>
              <w:spacing w:after="0"/>
              <w:jc w:val="right"/>
            </w:pPr>
            <w:r>
              <w:rPr>
                <w:sz w:val="14"/>
              </w:rPr>
              <w:t>536,491</w:t>
            </w:r>
          </w:p>
        </w:tc>
        <w:tc>
          <w:tcPr>
            <w:tcW w:w="500" w:type="pct"/>
            <w:tcBorders>
              <w:bottom w:val="single" w:sz="2" w:space="0" w:color="D9D9D9"/>
            </w:tcBorders>
            <w:vAlign w:val="center"/>
          </w:tcPr>
          <w:p w14:paraId="56E35AD3" w14:textId="77777777" w:rsidR="00374A60" w:rsidRDefault="0002265D">
            <w:pPr>
              <w:spacing w:after="0"/>
              <w:jc w:val="right"/>
            </w:pPr>
            <w:r>
              <w:rPr>
                <w:sz w:val="14"/>
              </w:rPr>
              <w:t>25,312,024</w:t>
            </w:r>
          </w:p>
        </w:tc>
      </w:tr>
    </w:tbl>
    <w:p w14:paraId="4AE2E2C4" w14:textId="77777777" w:rsidR="00374A60" w:rsidRDefault="0002265D">
      <w:pPr>
        <w:spacing w:before="100" w:after="0"/>
      </w:pPr>
      <w:r>
        <w:rPr>
          <w:color w:val="777777"/>
          <w:sz w:val="12"/>
        </w:rPr>
        <w:t xml:space="preserve">Source: </w:t>
      </w:r>
      <w:hyperlink r:id="rId21" w:history="1">
        <w:r>
          <w:rPr>
            <w:rStyle w:val="Hyperlink"/>
            <w:noProof/>
            <w:sz w:val="12"/>
          </w:rPr>
          <w:t>JobsEQ®</w:t>
        </w:r>
      </w:hyperlink>
    </w:p>
    <w:p w14:paraId="7D225523" w14:textId="77777777" w:rsidR="00374A60" w:rsidRDefault="0002265D">
      <w:pPr>
        <w:spacing w:after="0"/>
      </w:pPr>
      <w:r>
        <w:rPr>
          <w:color w:val="777777"/>
          <w:sz w:val="12"/>
        </w:rPr>
        <w:t>1. American Community Survey 2016-2020, unless noted otherwise</w:t>
      </w:r>
    </w:p>
    <w:p w14:paraId="29291B0C" w14:textId="77777777" w:rsidR="00374A60" w:rsidRDefault="0002265D">
      <w:pPr>
        <w:spacing w:after="0"/>
      </w:pPr>
      <w:r>
        <w:rPr>
          <w:color w:val="777777"/>
          <w:sz w:val="12"/>
        </w:rPr>
        <w:t xml:space="preserve">2. Median values for certain aggregate regions (such as MSAs) may be estimated as the weighted averages of the median values from the </w:t>
      </w:r>
      <w:r>
        <w:rPr>
          <w:color w:val="777777"/>
          <w:sz w:val="12"/>
        </w:rPr>
        <w:t>composing counties.</w:t>
      </w:r>
    </w:p>
    <w:p w14:paraId="28FF749A" w14:textId="77777777" w:rsidR="00374A60" w:rsidRDefault="0002265D">
      <w:pPr>
        <w:spacing w:after="0"/>
      </w:pPr>
      <w:r>
        <w:rPr>
          <w:color w:val="777777"/>
          <w:sz w:val="12"/>
        </w:rPr>
        <w:t>3. Disconnected Youth are 16-19 year olds who are (1) not in school, (2) not high school graduates, and (3) either unemployed or not in the labor force.</w:t>
      </w:r>
    </w:p>
    <w:p w14:paraId="6B28F83B" w14:textId="77777777" w:rsidR="00374A60" w:rsidRDefault="0002265D">
      <w:pPr>
        <w:spacing w:after="0"/>
      </w:pPr>
      <w:r>
        <w:rPr>
          <w:color w:val="777777"/>
          <w:sz w:val="12"/>
        </w:rPr>
        <w:t>4. Census Population Estimate for 2020, annual average growth rate since 2010.</w:t>
      </w:r>
    </w:p>
    <w:p w14:paraId="4BBFA998" w14:textId="77777777" w:rsidR="00193E51" w:rsidRPr="0009099D" w:rsidRDefault="0002265D" w:rsidP="00193E51">
      <w:pPr>
        <w:pStyle w:val="Heading1"/>
        <w:pageBreakBefore/>
      </w:pPr>
      <w:bookmarkStart w:id="4" w:name="_Toc371429832"/>
      <w:bookmarkStart w:id="5" w:name="_Toc371508271"/>
      <w:bookmarkStart w:id="6" w:name="_Toc126317087"/>
      <w:r w:rsidRPr="0009099D">
        <w:lastRenderedPageBreak/>
        <w:t>Employment Trends</w:t>
      </w:r>
      <w:bookmarkEnd w:id="4"/>
      <w:bookmarkEnd w:id="5"/>
      <w:bookmarkEnd w:id="6"/>
    </w:p>
    <w:p w14:paraId="12D9FEB8" w14:textId="77777777" w:rsidR="004C0C82" w:rsidRPr="0009099D" w:rsidRDefault="0002265D" w:rsidP="004C0C82">
      <w:r w:rsidRPr="0009099D">
        <w:t xml:space="preserve">As of </w:t>
      </w:r>
      <w:r>
        <w:t>2022Q3</w:t>
      </w:r>
      <w:r w:rsidRPr="0009099D">
        <w:t xml:space="preserve">, total employment for </w:t>
      </w:r>
      <w:r>
        <w:t>the Columbus, GA-AL MSA</w:t>
      </w:r>
      <w:r w:rsidRPr="0009099D">
        <w:t xml:space="preserve"> was </w:t>
      </w:r>
      <w:r>
        <w:t>126,064</w:t>
      </w:r>
      <w:r w:rsidRPr="0009099D">
        <w:t xml:space="preserve"> (based on a four-quarter moving average). Over the year ending </w:t>
      </w:r>
      <w:r>
        <w:t>2022Q3</w:t>
      </w:r>
      <w:r w:rsidRPr="0009099D">
        <w:t xml:space="preserve">, employment </w:t>
      </w:r>
      <w:r w:rsidRPr="0009099D">
        <w:rPr>
          <w:noProof/>
        </w:rPr>
        <w:t>increased</w:t>
      </w:r>
      <w:r w:rsidRPr="0009099D">
        <w:t xml:space="preserve"> </w:t>
      </w:r>
      <w:r>
        <w:t>2.0%</w:t>
      </w:r>
      <w:r w:rsidRPr="0009099D">
        <w:t xml:space="preserve"> </w:t>
      </w:r>
      <w:r w:rsidRPr="0009099D">
        <w:t xml:space="preserve">in the region. </w:t>
      </w:r>
    </w:p>
    <w:p w14:paraId="500D8BCB" w14:textId="77777777" w:rsidR="00193E51" w:rsidRPr="0009099D" w:rsidRDefault="0002265D" w:rsidP="00193E51">
      <w:pPr>
        <w:jc w:val="center"/>
      </w:pPr>
      <w:r w:rsidRPr="0009099D">
        <w:rPr>
          <w:rFonts w:ascii="Verdana" w:hAnsi="Verdana"/>
          <w:noProof/>
          <w:szCs w:val="20"/>
          <w:lang w:eastAsia="ja-JP"/>
        </w:rPr>
        <w:drawing>
          <wp:inline distT="0" distB="0" distL="0" distR="0" wp14:anchorId="596D5494" wp14:editId="525294E5">
            <wp:extent cx="6400800" cy="2331720"/>
            <wp:effectExtent l="0" t="0" r="0" b="0"/>
            <wp:docPr id="4" name="Picture 4" title="cea_image_yoyEmploy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jobseq.eqsuite.com/US/ChartAxd.axd?i=dcp_afdcd77e9.png&amp;_guid_=81a84fd7-0000-49a6-b1b7-6d0790e887d9"/>
                    <pic:cNvPicPr>
                      <a:picLocks noChangeAspect="1" noChangeArrowheads="1"/>
                    </pic:cNvPicPr>
                  </pic:nvPicPr>
                  <pic:blipFill dpi="300">
                    <a:blip r:embed="rId22">
                      <a:extLst>
                        <a:ext uri="{28A0092B-C50C-407E-A947-70E740481C1C}">
                          <a14:useLocalDpi xmlns:a14="http://schemas.microsoft.com/office/drawing/2010/main" val="0"/>
                        </a:ext>
                      </a:extLst>
                    </a:blip>
                    <a:srcRect/>
                    <a:stretch>
                      <a:fillRect/>
                    </a:stretch>
                  </pic:blipFill>
                  <pic:spPr bwMode="auto">
                    <a:xfrm>
                      <a:off x="0" y="0"/>
                      <a:ext cx="6400800" cy="2331720"/>
                    </a:xfrm>
                    <a:prstGeom prst="rect">
                      <a:avLst/>
                    </a:prstGeom>
                    <a:noFill/>
                    <a:ln>
                      <a:noFill/>
                    </a:ln>
                  </pic:spPr>
                </pic:pic>
              </a:graphicData>
            </a:graphic>
          </wp:inline>
        </w:drawing>
      </w:r>
    </w:p>
    <w:p w14:paraId="32B8D85E" w14:textId="77777777" w:rsidR="00634B7F" w:rsidRPr="0009099D" w:rsidRDefault="0002265D" w:rsidP="00AE6BCB">
      <w:pPr>
        <w:pStyle w:val="SourceNote"/>
      </w:pPr>
      <w:r w:rsidRPr="0009099D">
        <w:rPr>
          <w:shd w:val="clear" w:color="auto" w:fill="FFFFFF"/>
        </w:rPr>
        <w:t xml:space="preserve">Employment data are derived from the Quarterly Census of Employment and Wages, provided by the Bureau of Labor Statistics and imputed where necessary. Data are updated through </w:t>
      </w:r>
      <w:r w:rsidRPr="0009099D">
        <w:rPr>
          <w:noProof/>
          <w:shd w:val="clear" w:color="auto" w:fill="FFFFFF"/>
        </w:rPr>
        <w:t>2022Q2</w:t>
      </w:r>
      <w:r w:rsidRPr="0009099D">
        <w:rPr>
          <w:shd w:val="clear" w:color="auto" w:fill="FFFFFF"/>
        </w:rPr>
        <w:t xml:space="preserve"> with preliminary estimates updated to </w:t>
      </w:r>
      <w:r>
        <w:t>2022Q3</w:t>
      </w:r>
      <w:r w:rsidRPr="0009099D">
        <w:rPr>
          <w:shd w:val="clear" w:color="auto" w:fill="FFFFFF"/>
        </w:rPr>
        <w:t>.</w:t>
      </w:r>
      <w:r w:rsidRPr="0009099D">
        <w:t xml:space="preserve"> </w:t>
      </w:r>
    </w:p>
    <w:p w14:paraId="78515E05" w14:textId="77777777" w:rsidR="00193E51" w:rsidRPr="00395F5C" w:rsidRDefault="0002265D" w:rsidP="00193E51">
      <w:pPr>
        <w:pStyle w:val="Heading1"/>
        <w:spacing w:before="0"/>
      </w:pPr>
      <w:bookmarkStart w:id="7" w:name="_Toc371429833"/>
      <w:bookmarkStart w:id="8" w:name="_Toc371508272"/>
      <w:bookmarkStart w:id="9" w:name="_Toc126317088"/>
      <w:r w:rsidRPr="00395F5C">
        <w:t>Unemployment Rate</w:t>
      </w:r>
      <w:bookmarkEnd w:id="7"/>
      <w:bookmarkEnd w:id="8"/>
      <w:bookmarkEnd w:id="9"/>
    </w:p>
    <w:p w14:paraId="6490D7C8" w14:textId="77777777" w:rsidR="00193E51" w:rsidRPr="00395F5C" w:rsidRDefault="0002265D" w:rsidP="00193E51">
      <w:r w:rsidRPr="00395F5C">
        <w:t xml:space="preserve">The unemployment </w:t>
      </w:r>
      <w:r w:rsidRPr="00395F5C">
        <w:t xml:space="preserve">rate </w:t>
      </w:r>
      <w:r w:rsidRPr="00395F5C">
        <w:t xml:space="preserve">for </w:t>
      </w:r>
      <w:r w:rsidRPr="00395F5C">
        <w:rPr>
          <w:noProof/>
        </w:rPr>
        <w:t>the Columbus, GA-AL MSA</w:t>
      </w:r>
      <w:r w:rsidRPr="00395F5C">
        <w:t xml:space="preserve"> was </w:t>
      </w:r>
      <w:r w:rsidRPr="00395F5C">
        <w:rPr>
          <w:noProof/>
        </w:rPr>
        <w:t>3.3%</w:t>
      </w:r>
      <w:r w:rsidRPr="00395F5C">
        <w:t xml:space="preserve"> </w:t>
      </w:r>
      <w:r w:rsidRPr="00395F5C">
        <w:t>as of</w:t>
      </w:r>
      <w:r w:rsidRPr="00395F5C">
        <w:t xml:space="preserve"> </w:t>
      </w:r>
      <w:r w:rsidRPr="00395F5C">
        <w:rPr>
          <w:noProof/>
        </w:rPr>
        <w:t>December 2022</w:t>
      </w:r>
      <w:r w:rsidRPr="00395F5C">
        <w:t xml:space="preserve">. </w:t>
      </w:r>
      <w:r w:rsidRPr="00395F5C">
        <w:t xml:space="preserve">The regional unemployment rate was </w:t>
      </w:r>
      <w:r w:rsidRPr="00395F5C">
        <w:rPr>
          <w:noProof/>
        </w:rPr>
        <w:t>the same as</w:t>
      </w:r>
      <w:r w:rsidRPr="00395F5C">
        <w:rPr>
          <w:noProof/>
        </w:rPr>
        <w:t xml:space="preserve"> </w:t>
      </w:r>
      <w:r w:rsidRPr="00395F5C">
        <w:t xml:space="preserve">the national rate of </w:t>
      </w:r>
      <w:r w:rsidRPr="00395F5C">
        <w:rPr>
          <w:noProof/>
        </w:rPr>
        <w:t>3.3%</w:t>
      </w:r>
      <w:r w:rsidRPr="00395F5C">
        <w:t xml:space="preserve">. One year earlier, in </w:t>
      </w:r>
      <w:r w:rsidRPr="00395F5C">
        <w:rPr>
          <w:noProof/>
        </w:rPr>
        <w:t>December 2021</w:t>
      </w:r>
      <w:r w:rsidRPr="00395F5C">
        <w:t xml:space="preserve">, the unemployment rate in </w:t>
      </w:r>
      <w:r w:rsidRPr="00395F5C">
        <w:rPr>
          <w:noProof/>
        </w:rPr>
        <w:t>the Columbus, GA-AL MSA</w:t>
      </w:r>
      <w:r w:rsidRPr="00395F5C">
        <w:t xml:space="preserve"> was </w:t>
      </w:r>
      <w:r w:rsidRPr="00395F5C">
        <w:rPr>
          <w:noProof/>
        </w:rPr>
        <w:t>3.3%</w:t>
      </w:r>
      <w:r w:rsidRPr="00395F5C">
        <w:t xml:space="preserve">. </w:t>
      </w:r>
    </w:p>
    <w:p w14:paraId="23B2F823" w14:textId="77777777" w:rsidR="00193E51" w:rsidRPr="00395F5C" w:rsidRDefault="0002265D" w:rsidP="00963F3F">
      <w:pPr>
        <w:jc w:val="center"/>
      </w:pPr>
      <w:r w:rsidRPr="00395F5C">
        <w:rPr>
          <w:rFonts w:ascii="Verdana" w:hAnsi="Verdana"/>
          <w:noProof/>
          <w:szCs w:val="20"/>
          <w:lang w:eastAsia="ja-JP"/>
        </w:rPr>
        <w:drawing>
          <wp:inline distT="0" distB="0" distL="0" distR="0" wp14:anchorId="7357C0DD" wp14:editId="088EDC65">
            <wp:extent cx="6400800" cy="2624328"/>
            <wp:effectExtent l="0" t="0" r="0" b="5080"/>
            <wp:docPr id="9" name="Picture 9" descr="http://jobseq.eqsuite.com/US/ChartAxd.axd?i=dcp_afdcd77e1.png&amp;_guid_=99625e01-3a14-4764-a991-4c52389fe0bf" title="cea_image_unemploy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jobseq.eqsuite.com/US/ChartAxd.axd?i=dcp_afdcd77e1.png&amp;_guid_=99625e01-3a14-4764-a991-4c52389fe0bf"/>
                    <pic:cNvPicPr>
                      <a:picLocks noChangeAspect="1" noChangeArrowheads="1"/>
                    </pic:cNvPicPr>
                  </pic:nvPicPr>
                  <pic:blipFill dpi="300">
                    <a:blip r:embed="rId23">
                      <a:extLst>
                        <a:ext uri="{28A0092B-C50C-407E-A947-70E740481C1C}">
                          <a14:useLocalDpi xmlns:a14="http://schemas.microsoft.com/office/drawing/2010/main" val="0"/>
                        </a:ext>
                      </a:extLst>
                    </a:blip>
                    <a:srcRect/>
                    <a:stretch>
                      <a:fillRect/>
                    </a:stretch>
                  </pic:blipFill>
                  <pic:spPr bwMode="auto">
                    <a:xfrm>
                      <a:off x="0" y="0"/>
                      <a:ext cx="6400800" cy="2624328"/>
                    </a:xfrm>
                    <a:prstGeom prst="rect">
                      <a:avLst/>
                    </a:prstGeom>
                    <a:noFill/>
                    <a:ln>
                      <a:noFill/>
                    </a:ln>
                  </pic:spPr>
                </pic:pic>
              </a:graphicData>
            </a:graphic>
          </wp:inline>
        </w:drawing>
      </w:r>
    </w:p>
    <w:p w14:paraId="23E62072" w14:textId="77777777" w:rsidR="007B7748" w:rsidRPr="009B212C" w:rsidRDefault="0002265D" w:rsidP="009B212C">
      <w:pPr>
        <w:pStyle w:val="SourceNote"/>
        <w:rPr>
          <w:shd w:val="clear" w:color="auto" w:fill="FFFFFF"/>
        </w:rPr>
      </w:pPr>
      <w:r w:rsidRPr="00395F5C">
        <w:rPr>
          <w:shd w:val="clear" w:color="auto" w:fill="FFFFFF"/>
        </w:rPr>
        <w:t xml:space="preserve">Unemployment rate data are from the Local Area Unemployment Statistics, provided by the Bureau of Labor Statistics and updated through </w:t>
      </w:r>
      <w:r>
        <w:t>December 2022</w:t>
      </w:r>
      <w:r w:rsidRPr="00395F5C">
        <w:t>.</w:t>
      </w:r>
    </w:p>
    <w:p w14:paraId="4E778510" w14:textId="77777777" w:rsidR="00C3718B" w:rsidRPr="00DD0960" w:rsidRDefault="0002265D" w:rsidP="00DD0960">
      <w:pPr>
        <w:pStyle w:val="Heading1"/>
        <w:pageBreakBefore/>
      </w:pPr>
      <w:bookmarkStart w:id="10" w:name="_Toc371507495"/>
      <w:bookmarkStart w:id="11" w:name="_Toc126317089"/>
      <w:r w:rsidRPr="00DD0960">
        <w:lastRenderedPageBreak/>
        <w:t>Wage Trends</w:t>
      </w:r>
      <w:bookmarkEnd w:id="10"/>
      <w:bookmarkEnd w:id="11"/>
    </w:p>
    <w:p w14:paraId="5A3893DF" w14:textId="77777777" w:rsidR="00FE5B52" w:rsidRPr="007307AE" w:rsidRDefault="0002265D" w:rsidP="00FE5B52">
      <w:pPr>
        <w:rPr>
          <w:rFonts w:cstheme="minorHAnsi"/>
        </w:rPr>
      </w:pPr>
      <w:r w:rsidRPr="007307AE">
        <w:rPr>
          <w:rFonts w:cstheme="minorHAnsi"/>
        </w:rPr>
        <w:t xml:space="preserve">The average worker in </w:t>
      </w:r>
      <w:r w:rsidRPr="007307AE">
        <w:rPr>
          <w:rFonts w:cstheme="minorHAnsi"/>
          <w:noProof/>
        </w:rPr>
        <w:t>the Columbus, GA-AL MSA</w:t>
      </w:r>
      <w:r w:rsidRPr="007307AE">
        <w:rPr>
          <w:rFonts w:cstheme="minorHAnsi"/>
        </w:rPr>
        <w:t xml:space="preserve"> earned annual wages of</w:t>
      </w:r>
      <w:r w:rsidRPr="007307AE">
        <w:rPr>
          <w:rFonts w:cstheme="minorHAnsi"/>
        </w:rPr>
        <w:t xml:space="preserve"> </w:t>
      </w:r>
      <w:r w:rsidRPr="007307AE">
        <w:rPr>
          <w:rFonts w:cstheme="minorHAnsi"/>
          <w:noProof/>
        </w:rPr>
        <w:t>$48,594</w:t>
      </w:r>
      <w:r w:rsidRPr="007307AE">
        <w:rPr>
          <w:rFonts w:cstheme="minorHAnsi"/>
        </w:rPr>
        <w:t xml:space="preserve"> as of </w:t>
      </w:r>
      <w:r w:rsidRPr="007307AE">
        <w:rPr>
          <w:rFonts w:cstheme="minorHAnsi"/>
          <w:noProof/>
        </w:rPr>
        <w:t>2022Q3</w:t>
      </w:r>
      <w:r w:rsidRPr="007307AE">
        <w:rPr>
          <w:rFonts w:cstheme="minorHAnsi"/>
        </w:rPr>
        <w:t xml:space="preserve">. Average annual wages per worker </w:t>
      </w:r>
      <w:r w:rsidRPr="007307AE">
        <w:rPr>
          <w:rFonts w:cstheme="minorHAnsi"/>
          <w:noProof/>
        </w:rPr>
        <w:t>increased</w:t>
      </w:r>
      <w:r w:rsidRPr="007307AE">
        <w:rPr>
          <w:rFonts w:cstheme="minorHAnsi"/>
        </w:rPr>
        <w:t xml:space="preserve"> </w:t>
      </w:r>
      <w:r w:rsidRPr="007307AE">
        <w:rPr>
          <w:rFonts w:cstheme="minorHAnsi"/>
          <w:noProof/>
        </w:rPr>
        <w:t>4.7%</w:t>
      </w:r>
      <w:r w:rsidRPr="007307AE">
        <w:rPr>
          <w:rFonts w:cstheme="minorHAnsi"/>
        </w:rPr>
        <w:t xml:space="preserve"> in the region </w:t>
      </w:r>
      <w:r w:rsidRPr="007307AE">
        <w:rPr>
          <w:rFonts w:cstheme="minorHAnsi"/>
        </w:rPr>
        <w:t>over</w:t>
      </w:r>
      <w:r w:rsidRPr="007307AE">
        <w:rPr>
          <w:rFonts w:cstheme="minorHAnsi"/>
        </w:rPr>
        <w:t xml:space="preserve"> the preceding four quarters. For comparison purposes, annual average wages were </w:t>
      </w:r>
      <w:r w:rsidRPr="007307AE">
        <w:rPr>
          <w:rFonts w:cstheme="minorHAnsi"/>
          <w:noProof/>
        </w:rPr>
        <w:t>$68,132</w:t>
      </w:r>
      <w:r w:rsidRPr="007307AE">
        <w:rPr>
          <w:rFonts w:cstheme="minorHAnsi"/>
        </w:rPr>
        <w:t xml:space="preserve"> in the nation as of </w:t>
      </w:r>
      <w:r w:rsidRPr="007307AE">
        <w:rPr>
          <w:rFonts w:cstheme="minorHAnsi"/>
          <w:noProof/>
        </w:rPr>
        <w:t>2022Q3</w:t>
      </w:r>
      <w:r w:rsidRPr="007307AE">
        <w:rPr>
          <w:rFonts w:cstheme="minorHAnsi"/>
        </w:rPr>
        <w:t>.</w:t>
      </w:r>
    </w:p>
    <w:p w14:paraId="478DC2C7" w14:textId="77777777" w:rsidR="00D573EB" w:rsidRPr="00816A78" w:rsidRDefault="0002265D" w:rsidP="005C48A3">
      <w:pPr>
        <w:jc w:val="center"/>
      </w:pPr>
      <w:r w:rsidRPr="00816A78">
        <w:rPr>
          <w:rFonts w:ascii="Verdana" w:hAnsi="Verdana"/>
          <w:noProof/>
          <w:szCs w:val="20"/>
          <w:lang w:eastAsia="ja-JP"/>
        </w:rPr>
        <w:drawing>
          <wp:inline distT="0" distB="0" distL="0" distR="0" wp14:anchorId="678B173F" wp14:editId="5E07CA84">
            <wp:extent cx="6400800" cy="2468880"/>
            <wp:effectExtent l="0" t="0" r="0" b="7620"/>
            <wp:docPr id="17" name="Picture 17" descr="http://jobseq.eqsuite.com/US/ChartAxd.axd?i=dcp_622464686.png&amp;_guid_=62adcd03-802e-473e-a84e-8729cedc1f5e" title="cea_image_avgW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jobseq.eqsuite.com/US/ChartAxd.axd?i=dcp_622464686.png&amp;_guid_=62adcd03-802e-473e-a84e-8729cedc1f5e"/>
                    <pic:cNvPicPr>
                      <a:picLocks noChangeAspect="1" noChangeArrowheads="1"/>
                    </pic:cNvPicPr>
                  </pic:nvPicPr>
                  <pic:blipFill dpi="300">
                    <a:blip r:embed="rId24">
                      <a:extLst>
                        <a:ext uri="{28A0092B-C50C-407E-A947-70E740481C1C}">
                          <a14:useLocalDpi xmlns:a14="http://schemas.microsoft.com/office/drawing/2010/main" val="0"/>
                        </a:ext>
                      </a:extLst>
                    </a:blip>
                    <a:srcRect/>
                    <a:stretch>
                      <a:fillRect/>
                    </a:stretch>
                  </pic:blipFill>
                  <pic:spPr bwMode="auto">
                    <a:xfrm>
                      <a:off x="0" y="0"/>
                      <a:ext cx="6400800" cy="2468880"/>
                    </a:xfrm>
                    <a:prstGeom prst="rect">
                      <a:avLst/>
                    </a:prstGeom>
                    <a:noFill/>
                    <a:ln>
                      <a:noFill/>
                    </a:ln>
                  </pic:spPr>
                </pic:pic>
              </a:graphicData>
            </a:graphic>
          </wp:inline>
        </w:drawing>
      </w:r>
    </w:p>
    <w:p w14:paraId="2476344C" w14:textId="77777777" w:rsidR="00FE5B52" w:rsidRPr="00920E33" w:rsidRDefault="0002265D" w:rsidP="00920E33">
      <w:pPr>
        <w:pStyle w:val="SourceNote"/>
        <w:rPr>
          <w:shd w:val="clear" w:color="auto" w:fill="FFFFFF"/>
        </w:rPr>
      </w:pPr>
      <w:r w:rsidRPr="00816A78">
        <w:rPr>
          <w:shd w:val="clear" w:color="auto" w:fill="FFFFFF"/>
        </w:rPr>
        <w:t xml:space="preserve">Annual average wages per worker data are derived from the Quarterly Census of Employment and Wages, provided by the Bureau of Labor Statistics and imputed where necessary. Data are updated through </w:t>
      </w:r>
      <w:r w:rsidRPr="00816A78">
        <w:rPr>
          <w:noProof/>
          <w:shd w:val="clear" w:color="auto" w:fill="FFFFFF"/>
        </w:rPr>
        <w:t>2022Q2</w:t>
      </w:r>
      <w:r w:rsidRPr="00816A78">
        <w:rPr>
          <w:shd w:val="clear" w:color="auto" w:fill="FFFFFF"/>
        </w:rPr>
        <w:t xml:space="preserve"> with prelimina</w:t>
      </w:r>
      <w:r w:rsidRPr="00816A78">
        <w:rPr>
          <w:shd w:val="clear" w:color="auto" w:fill="FFFFFF"/>
        </w:rPr>
        <w:t xml:space="preserve">ry estimates updated to </w:t>
      </w:r>
      <w:r w:rsidRPr="00816A78">
        <w:rPr>
          <w:noProof/>
        </w:rPr>
        <w:t>2022Q3</w:t>
      </w:r>
      <w:r w:rsidRPr="00816A78">
        <w:rPr>
          <w:shd w:val="clear" w:color="auto" w:fill="FFFFFF"/>
        </w:rPr>
        <w:t>.</w:t>
      </w:r>
    </w:p>
    <w:p w14:paraId="65C0FF94" w14:textId="77777777" w:rsidR="00634B7F" w:rsidRDefault="0002265D" w:rsidP="001D519C">
      <w:pPr>
        <w:pStyle w:val="Heading1"/>
      </w:pPr>
    </w:p>
    <w:p w14:paraId="7D3A30CA" w14:textId="77777777" w:rsidR="00193E51" w:rsidRPr="005E2C0F" w:rsidRDefault="0002265D" w:rsidP="00193E51">
      <w:pPr>
        <w:pStyle w:val="Heading1"/>
        <w:pageBreakBefore/>
        <w:spacing w:before="0" w:after="0"/>
      </w:pPr>
      <w:bookmarkStart w:id="12" w:name="_Toc371429829"/>
      <w:bookmarkStart w:id="13" w:name="_Toc371508270"/>
      <w:bookmarkStart w:id="14" w:name="_Toc126317090"/>
      <w:r w:rsidRPr="005E2C0F">
        <w:lastRenderedPageBreak/>
        <w:t>Cost of Living Index</w:t>
      </w:r>
      <w:bookmarkEnd w:id="12"/>
      <w:bookmarkEnd w:id="13"/>
      <w:bookmarkEnd w:id="14"/>
    </w:p>
    <w:p w14:paraId="3C6EACAB" w14:textId="77777777" w:rsidR="00752670" w:rsidRPr="005E2C0F" w:rsidRDefault="0002265D" w:rsidP="00193E51">
      <w:r w:rsidRPr="005E2C0F">
        <w:t xml:space="preserve">The Cost of Living Index estimates the relative price levels for consumer goods and services. When applied to wages and salaries, the result is a measure of relative purchasing power.  The </w:t>
      </w:r>
      <w:r w:rsidRPr="005E2C0F">
        <w:t>c</w:t>
      </w:r>
      <w:r w:rsidRPr="005E2C0F">
        <w:t xml:space="preserve">ost of </w:t>
      </w:r>
      <w:r w:rsidRPr="005E2C0F">
        <w:t>l</w:t>
      </w:r>
      <w:r w:rsidRPr="005E2C0F">
        <w:t>iving is</w:t>
      </w:r>
      <w:r w:rsidRPr="005E2C0F">
        <w:t xml:space="preserve"> </w:t>
      </w:r>
      <w:r w:rsidRPr="005E2C0F">
        <w:rPr>
          <w:noProof/>
        </w:rPr>
        <w:t>10.4%</w:t>
      </w:r>
      <w:r w:rsidRPr="005E2C0F">
        <w:t xml:space="preserve"> </w:t>
      </w:r>
      <w:r w:rsidRPr="005E2C0F">
        <w:rPr>
          <w:noProof/>
        </w:rPr>
        <w:t>lower</w:t>
      </w:r>
      <w:r w:rsidRPr="005E2C0F">
        <w:t xml:space="preserve"> in </w:t>
      </w:r>
      <w:r>
        <w:rPr>
          <w:noProof/>
        </w:rPr>
        <w:t>Columbus, GA-AL MSA</w:t>
      </w:r>
      <w:r w:rsidRPr="005E2C0F">
        <w:t xml:space="preserve"> than the U</w:t>
      </w:r>
      <w:r>
        <w:t>.</w:t>
      </w:r>
      <w:r w:rsidRPr="005E2C0F">
        <w:t>S</w:t>
      </w:r>
      <w:r>
        <w:t>.</w:t>
      </w:r>
      <w:r w:rsidRPr="005E2C0F">
        <w:t xml:space="preserve"> </w:t>
      </w:r>
      <w:r w:rsidRPr="005E2C0F">
        <w:t xml:space="preserve">average.  </w:t>
      </w:r>
    </w:p>
    <w:tbl>
      <w:tblPr>
        <w:tblW w:w="5000" w:type="pct"/>
        <w:jc w:val="center"/>
        <w:tblCellMar>
          <w:top w:w="30" w:type="dxa"/>
          <w:left w:w="50" w:type="dxa"/>
          <w:bottom w:w="30" w:type="dxa"/>
          <w:right w:w="50" w:type="dxa"/>
        </w:tblCellMar>
        <w:tblLook w:val="04A0" w:firstRow="1" w:lastRow="0" w:firstColumn="1" w:lastColumn="0" w:noHBand="0" w:noVBand="1"/>
      </w:tblPr>
      <w:tblGrid>
        <w:gridCol w:w="5364"/>
        <w:gridCol w:w="1716"/>
        <w:gridCol w:w="1716"/>
        <w:gridCol w:w="1716"/>
      </w:tblGrid>
      <w:tr w:rsidR="00556FDA" w14:paraId="2AFFA4A9" w14:textId="77777777">
        <w:trPr>
          <w:tblHeader/>
          <w:jc w:val="center"/>
        </w:trPr>
        <w:tc>
          <w:tcPr>
            <w:tcW w:w="0" w:type="auto"/>
            <w:gridSpan w:val="4"/>
            <w:vAlign w:val="center"/>
          </w:tcPr>
          <w:p w14:paraId="7CE2FC8D" w14:textId="77777777" w:rsidR="00556FDA" w:rsidRDefault="0002265D">
            <w:pPr>
              <w:spacing w:after="0"/>
              <w:jc w:val="center"/>
            </w:pPr>
            <w:r>
              <w:rPr>
                <w:b/>
                <w:sz w:val="18"/>
              </w:rPr>
              <w:t>Cost of Living Information</w:t>
            </w:r>
          </w:p>
        </w:tc>
      </w:tr>
      <w:tr w:rsidR="00556FDA" w14:paraId="73098978" w14:textId="77777777">
        <w:trPr>
          <w:tblHeader/>
          <w:jc w:val="center"/>
        </w:trPr>
        <w:tc>
          <w:tcPr>
            <w:tcW w:w="0" w:type="auto"/>
            <w:tcBorders>
              <w:bottom w:val="single" w:sz="2" w:space="0" w:color="D9D9D9"/>
            </w:tcBorders>
            <w:vAlign w:val="bottom"/>
          </w:tcPr>
          <w:p w14:paraId="2C5CAF8D" w14:textId="77777777" w:rsidR="00556FDA" w:rsidRDefault="0002265D">
            <w:pPr>
              <w:spacing w:after="0"/>
              <w:jc w:val="center"/>
            </w:pPr>
          </w:p>
        </w:tc>
        <w:tc>
          <w:tcPr>
            <w:tcW w:w="0" w:type="auto"/>
            <w:tcBorders>
              <w:bottom w:val="single" w:sz="2" w:space="0" w:color="D9D9D9"/>
            </w:tcBorders>
            <w:vAlign w:val="bottom"/>
          </w:tcPr>
          <w:p w14:paraId="7AC78AFD" w14:textId="77777777" w:rsidR="00556FDA" w:rsidRDefault="0002265D">
            <w:pPr>
              <w:spacing w:after="0"/>
              <w:jc w:val="center"/>
            </w:pPr>
            <w:r>
              <w:rPr>
                <w:b/>
                <w:sz w:val="17"/>
              </w:rPr>
              <w:t>Annual Average Salary</w:t>
            </w:r>
          </w:p>
        </w:tc>
        <w:tc>
          <w:tcPr>
            <w:tcW w:w="0" w:type="auto"/>
            <w:tcBorders>
              <w:bottom w:val="single" w:sz="2" w:space="0" w:color="D9D9D9"/>
            </w:tcBorders>
            <w:vAlign w:val="bottom"/>
          </w:tcPr>
          <w:p w14:paraId="542BF2C9" w14:textId="77777777" w:rsidR="00556FDA" w:rsidRDefault="0002265D">
            <w:pPr>
              <w:spacing w:after="0"/>
              <w:jc w:val="center"/>
            </w:pPr>
            <w:r>
              <w:rPr>
                <w:b/>
                <w:sz w:val="17"/>
              </w:rPr>
              <w:t>Cost of Living Index (Base US)</w:t>
            </w:r>
          </w:p>
        </w:tc>
        <w:tc>
          <w:tcPr>
            <w:tcW w:w="0" w:type="auto"/>
            <w:tcBorders>
              <w:bottom w:val="single" w:sz="2" w:space="0" w:color="D9D9D9"/>
            </w:tcBorders>
            <w:vAlign w:val="bottom"/>
          </w:tcPr>
          <w:p w14:paraId="350DF1FF" w14:textId="77777777" w:rsidR="00556FDA" w:rsidRDefault="0002265D">
            <w:pPr>
              <w:spacing w:after="0"/>
              <w:jc w:val="center"/>
            </w:pPr>
            <w:r>
              <w:rPr>
                <w:b/>
                <w:sz w:val="17"/>
              </w:rPr>
              <w:t>US Purchasing Power</w:t>
            </w:r>
          </w:p>
        </w:tc>
      </w:tr>
      <w:tr w:rsidR="00556FDA" w14:paraId="7078DF21" w14:textId="77777777">
        <w:trPr>
          <w:jc w:val="center"/>
        </w:trPr>
        <w:tc>
          <w:tcPr>
            <w:tcW w:w="2500" w:type="pct"/>
            <w:tcBorders>
              <w:bottom w:val="single" w:sz="2" w:space="0" w:color="D9D9D9"/>
            </w:tcBorders>
            <w:vAlign w:val="center"/>
          </w:tcPr>
          <w:p w14:paraId="4FEBA586" w14:textId="77777777" w:rsidR="00556FDA" w:rsidRDefault="0002265D">
            <w:pPr>
              <w:spacing w:after="0"/>
            </w:pPr>
            <w:r>
              <w:rPr>
                <w:sz w:val="17"/>
              </w:rPr>
              <w:t>Columbus, GA-AL MSA</w:t>
            </w:r>
          </w:p>
        </w:tc>
        <w:tc>
          <w:tcPr>
            <w:tcW w:w="800" w:type="pct"/>
            <w:tcBorders>
              <w:bottom w:val="single" w:sz="2" w:space="0" w:color="D9D9D9"/>
            </w:tcBorders>
            <w:vAlign w:val="center"/>
          </w:tcPr>
          <w:p w14:paraId="1E39D2EF" w14:textId="77777777" w:rsidR="00556FDA" w:rsidRDefault="0002265D">
            <w:pPr>
              <w:spacing w:after="0"/>
              <w:jc w:val="center"/>
            </w:pPr>
            <w:r>
              <w:rPr>
                <w:sz w:val="17"/>
              </w:rPr>
              <w:t>$48,594</w:t>
            </w:r>
          </w:p>
        </w:tc>
        <w:tc>
          <w:tcPr>
            <w:tcW w:w="800" w:type="pct"/>
            <w:tcBorders>
              <w:bottom w:val="single" w:sz="2" w:space="0" w:color="D9D9D9"/>
            </w:tcBorders>
            <w:vAlign w:val="center"/>
          </w:tcPr>
          <w:p w14:paraId="2B5DD8B7" w14:textId="77777777" w:rsidR="00556FDA" w:rsidRDefault="0002265D">
            <w:pPr>
              <w:spacing w:after="0"/>
              <w:jc w:val="center"/>
            </w:pPr>
            <w:r>
              <w:rPr>
                <w:sz w:val="17"/>
              </w:rPr>
              <w:t>89.6</w:t>
            </w:r>
          </w:p>
        </w:tc>
        <w:tc>
          <w:tcPr>
            <w:tcW w:w="800" w:type="pct"/>
            <w:tcBorders>
              <w:bottom w:val="single" w:sz="2" w:space="0" w:color="D9D9D9"/>
            </w:tcBorders>
            <w:vAlign w:val="center"/>
          </w:tcPr>
          <w:p w14:paraId="4A4FBFAB" w14:textId="77777777" w:rsidR="00556FDA" w:rsidRDefault="0002265D">
            <w:pPr>
              <w:spacing w:after="0"/>
              <w:jc w:val="center"/>
            </w:pPr>
            <w:r>
              <w:rPr>
                <w:sz w:val="17"/>
              </w:rPr>
              <w:t>$54,218</w:t>
            </w:r>
          </w:p>
        </w:tc>
      </w:tr>
      <w:tr w:rsidR="00556FDA" w14:paraId="1B9B1150" w14:textId="77777777">
        <w:trPr>
          <w:jc w:val="center"/>
        </w:trPr>
        <w:tc>
          <w:tcPr>
            <w:tcW w:w="2500" w:type="pct"/>
            <w:tcBorders>
              <w:bottom w:val="single" w:sz="2" w:space="0" w:color="D9D9D9"/>
            </w:tcBorders>
            <w:vAlign w:val="center"/>
          </w:tcPr>
          <w:p w14:paraId="6814F749" w14:textId="77777777" w:rsidR="00556FDA" w:rsidRDefault="0002265D">
            <w:pPr>
              <w:spacing w:after="0"/>
            </w:pPr>
            <w:r>
              <w:rPr>
                <w:sz w:val="17"/>
              </w:rPr>
              <w:t>Georgia</w:t>
            </w:r>
          </w:p>
        </w:tc>
        <w:tc>
          <w:tcPr>
            <w:tcW w:w="800" w:type="pct"/>
            <w:tcBorders>
              <w:bottom w:val="single" w:sz="2" w:space="0" w:color="D9D9D9"/>
            </w:tcBorders>
            <w:vAlign w:val="center"/>
          </w:tcPr>
          <w:p w14:paraId="075FA6EE" w14:textId="77777777" w:rsidR="00556FDA" w:rsidRDefault="0002265D">
            <w:pPr>
              <w:spacing w:after="0"/>
              <w:jc w:val="center"/>
            </w:pPr>
            <w:r>
              <w:rPr>
                <w:sz w:val="17"/>
              </w:rPr>
              <w:t>$63,201</w:t>
            </w:r>
          </w:p>
        </w:tc>
        <w:tc>
          <w:tcPr>
            <w:tcW w:w="800" w:type="pct"/>
            <w:tcBorders>
              <w:bottom w:val="single" w:sz="2" w:space="0" w:color="D9D9D9"/>
            </w:tcBorders>
            <w:vAlign w:val="center"/>
          </w:tcPr>
          <w:p w14:paraId="7B93B227" w14:textId="77777777" w:rsidR="00556FDA" w:rsidRDefault="0002265D">
            <w:pPr>
              <w:spacing w:after="0"/>
              <w:jc w:val="center"/>
            </w:pPr>
            <w:r>
              <w:rPr>
                <w:sz w:val="17"/>
              </w:rPr>
              <w:t>95.3</w:t>
            </w:r>
          </w:p>
        </w:tc>
        <w:tc>
          <w:tcPr>
            <w:tcW w:w="800" w:type="pct"/>
            <w:tcBorders>
              <w:bottom w:val="single" w:sz="2" w:space="0" w:color="D9D9D9"/>
            </w:tcBorders>
            <w:vAlign w:val="center"/>
          </w:tcPr>
          <w:p w14:paraId="6C267D1F" w14:textId="77777777" w:rsidR="00556FDA" w:rsidRDefault="0002265D">
            <w:pPr>
              <w:spacing w:after="0"/>
              <w:jc w:val="center"/>
            </w:pPr>
            <w:r>
              <w:rPr>
                <w:sz w:val="17"/>
              </w:rPr>
              <w:t>$66,285</w:t>
            </w:r>
          </w:p>
        </w:tc>
      </w:tr>
      <w:tr w:rsidR="00556FDA" w14:paraId="1C3B62EF" w14:textId="77777777">
        <w:trPr>
          <w:jc w:val="center"/>
        </w:trPr>
        <w:tc>
          <w:tcPr>
            <w:tcW w:w="2500" w:type="pct"/>
            <w:tcBorders>
              <w:bottom w:val="single" w:sz="2" w:space="0" w:color="D9D9D9"/>
            </w:tcBorders>
            <w:vAlign w:val="center"/>
          </w:tcPr>
          <w:p w14:paraId="26F3F811" w14:textId="77777777" w:rsidR="00556FDA" w:rsidRDefault="0002265D">
            <w:pPr>
              <w:spacing w:after="0"/>
            </w:pPr>
            <w:r>
              <w:rPr>
                <w:sz w:val="17"/>
              </w:rPr>
              <w:t>USA</w:t>
            </w:r>
          </w:p>
        </w:tc>
        <w:tc>
          <w:tcPr>
            <w:tcW w:w="800" w:type="pct"/>
            <w:tcBorders>
              <w:bottom w:val="single" w:sz="2" w:space="0" w:color="D9D9D9"/>
            </w:tcBorders>
            <w:vAlign w:val="center"/>
          </w:tcPr>
          <w:p w14:paraId="78805B05" w14:textId="77777777" w:rsidR="00556FDA" w:rsidRDefault="0002265D">
            <w:pPr>
              <w:spacing w:after="0"/>
              <w:jc w:val="center"/>
            </w:pPr>
            <w:r>
              <w:rPr>
                <w:sz w:val="17"/>
              </w:rPr>
              <w:t>$68,132</w:t>
            </w:r>
          </w:p>
        </w:tc>
        <w:tc>
          <w:tcPr>
            <w:tcW w:w="800" w:type="pct"/>
            <w:tcBorders>
              <w:bottom w:val="single" w:sz="2" w:space="0" w:color="D9D9D9"/>
            </w:tcBorders>
            <w:vAlign w:val="center"/>
          </w:tcPr>
          <w:p w14:paraId="6F30CD85" w14:textId="77777777" w:rsidR="00556FDA" w:rsidRDefault="0002265D">
            <w:pPr>
              <w:spacing w:after="0"/>
              <w:jc w:val="center"/>
            </w:pPr>
            <w:r>
              <w:rPr>
                <w:sz w:val="17"/>
              </w:rPr>
              <w:t>100.0</w:t>
            </w:r>
          </w:p>
        </w:tc>
        <w:tc>
          <w:tcPr>
            <w:tcW w:w="800" w:type="pct"/>
            <w:tcBorders>
              <w:bottom w:val="single" w:sz="2" w:space="0" w:color="D9D9D9"/>
            </w:tcBorders>
            <w:vAlign w:val="center"/>
          </w:tcPr>
          <w:p w14:paraId="3E494726" w14:textId="77777777" w:rsidR="00556FDA" w:rsidRDefault="0002265D">
            <w:pPr>
              <w:spacing w:after="0"/>
              <w:jc w:val="center"/>
            </w:pPr>
            <w:r>
              <w:rPr>
                <w:sz w:val="17"/>
              </w:rPr>
              <w:t>$68,132</w:t>
            </w:r>
          </w:p>
        </w:tc>
      </w:tr>
    </w:tbl>
    <w:p w14:paraId="2D4F3468" w14:textId="77777777" w:rsidR="00556FDA" w:rsidRDefault="0002265D">
      <w:pPr>
        <w:spacing w:before="100" w:after="0"/>
      </w:pPr>
      <w:r>
        <w:rPr>
          <w:color w:val="777777"/>
          <w:sz w:val="12"/>
        </w:rPr>
        <w:t xml:space="preserve">Source: </w:t>
      </w:r>
      <w:hyperlink r:id="rId25" w:history="1">
        <w:r>
          <w:rPr>
            <w:rStyle w:val="Hyperlink"/>
            <w:noProof/>
            <w:sz w:val="12"/>
          </w:rPr>
          <w:t>JobsEQ®</w:t>
        </w:r>
      </w:hyperlink>
    </w:p>
    <w:p w14:paraId="529A3B7E" w14:textId="77777777" w:rsidR="00556FDA" w:rsidRDefault="0002265D">
      <w:pPr>
        <w:spacing w:after="0"/>
      </w:pPr>
      <w:r>
        <w:rPr>
          <w:color w:val="777777"/>
          <w:sz w:val="12"/>
        </w:rPr>
        <w:t>Data as of 2022Q3</w:t>
      </w:r>
    </w:p>
    <w:p w14:paraId="01E93615" w14:textId="77777777" w:rsidR="00556FDA" w:rsidRDefault="0002265D">
      <w:pPr>
        <w:spacing w:after="0"/>
      </w:pPr>
      <w:r>
        <w:rPr>
          <w:color w:val="777777"/>
          <w:sz w:val="12"/>
        </w:rPr>
        <w:t xml:space="preserve">Cost of Living per </w:t>
      </w:r>
      <w:hyperlink r:id="rId26" w:history="1">
        <w:r>
          <w:rPr>
            <w:rStyle w:val="Hyperlink"/>
            <w:noProof/>
            <w:sz w:val="12"/>
          </w:rPr>
          <w:t>COLI</w:t>
        </w:r>
      </w:hyperlink>
      <w:r>
        <w:rPr>
          <w:color w:val="777777"/>
          <w:sz w:val="12"/>
        </w:rPr>
        <w:t>, data as of 2022Q3, imputed by Chmura where necessary.</w:t>
      </w:r>
    </w:p>
    <w:p w14:paraId="1428B3EA" w14:textId="77777777" w:rsidR="00193E51" w:rsidRPr="00A64151" w:rsidRDefault="0002265D" w:rsidP="00193E51">
      <w:pPr>
        <w:pStyle w:val="Heading1"/>
        <w:pageBreakBefore/>
      </w:pPr>
      <w:bookmarkStart w:id="15" w:name="_Toc371429834"/>
      <w:bookmarkStart w:id="16" w:name="_Toc371508273"/>
      <w:bookmarkStart w:id="17" w:name="_Toc126317091"/>
      <w:r w:rsidRPr="00A64151">
        <w:lastRenderedPageBreak/>
        <w:t>Industry Snapshot</w:t>
      </w:r>
      <w:bookmarkEnd w:id="15"/>
      <w:bookmarkEnd w:id="16"/>
      <w:bookmarkEnd w:id="17"/>
    </w:p>
    <w:p w14:paraId="788AD79E" w14:textId="77777777" w:rsidR="000D3323" w:rsidRPr="00A64151" w:rsidRDefault="0002265D" w:rsidP="00A64151">
      <w:r w:rsidRPr="00A64151">
        <w:t xml:space="preserve">The largest sector in </w:t>
      </w:r>
      <w:r>
        <w:t>the Columbus, GA-AL MSA</w:t>
      </w:r>
      <w:r w:rsidRPr="00A64151">
        <w:t xml:space="preserve"> is </w:t>
      </w:r>
      <w:r>
        <w:t>Health Care and Social Assistance</w:t>
      </w:r>
      <w:r w:rsidRPr="00A64151">
        <w:t xml:space="preserve">, employing </w:t>
      </w:r>
      <w:r>
        <w:t>19,225</w:t>
      </w:r>
      <w:r w:rsidRPr="00A64151">
        <w:t xml:space="preserve"> workers. The next-largest sectors in the region are </w:t>
      </w:r>
      <w:r>
        <w:t>Retail Trade</w:t>
      </w:r>
      <w:r w:rsidRPr="00A64151">
        <w:t xml:space="preserve"> (</w:t>
      </w:r>
      <w:r>
        <w:t>14,450</w:t>
      </w:r>
      <w:r w:rsidRPr="00A64151">
        <w:t xml:space="preserve"> workers) and </w:t>
      </w:r>
      <w:r>
        <w:t>Accommodation and Food Services</w:t>
      </w:r>
      <w:r w:rsidRPr="00A64151">
        <w:t xml:space="preserve"> (</w:t>
      </w:r>
      <w:r>
        <w:t>13,362</w:t>
      </w:r>
      <w:r w:rsidRPr="00A64151">
        <w:t xml:space="preserve">). High location quotients (LQs) indicate sectors in which a region has high concentrations of employment compared to the national average. The sectors with the largest LQs in the region are </w:t>
      </w:r>
      <w:r>
        <w:t>Financ</w:t>
      </w:r>
      <w:r>
        <w:t>e and Insurance</w:t>
      </w:r>
      <w:r w:rsidRPr="00A64151">
        <w:t xml:space="preserve"> </w:t>
      </w:r>
      <w:r w:rsidRPr="00A64151">
        <w:t xml:space="preserve">(LQ = </w:t>
      </w:r>
      <w:r>
        <w:t>1.80</w:t>
      </w:r>
      <w:r w:rsidRPr="00A64151">
        <w:t xml:space="preserve">), </w:t>
      </w:r>
      <w:r>
        <w:t>Public Administration</w:t>
      </w:r>
      <w:r w:rsidRPr="00A64151">
        <w:t xml:space="preserve"> (</w:t>
      </w:r>
      <w:r>
        <w:t>1.34</w:t>
      </w:r>
      <w:r w:rsidRPr="00A64151">
        <w:t xml:space="preserve">), and </w:t>
      </w:r>
      <w:r>
        <w:t>Accommodation and Food Services</w:t>
      </w:r>
      <w:r w:rsidRPr="00A64151">
        <w:t xml:space="preserve"> (</w:t>
      </w:r>
      <w:r>
        <w:t>1.25</w:t>
      </w:r>
      <w:r w:rsidRPr="00A64151">
        <w:t>).</w:t>
      </w:r>
    </w:p>
    <w:p w14:paraId="017ED0C6" w14:textId="77777777" w:rsidR="000D3323" w:rsidRPr="00A64151" w:rsidRDefault="0002265D" w:rsidP="00823096">
      <w:pPr>
        <w:jc w:val="center"/>
      </w:pPr>
      <w:r w:rsidRPr="00A64151">
        <w:rPr>
          <w:noProof/>
          <w:lang w:eastAsia="ja-JP"/>
        </w:rPr>
        <w:drawing>
          <wp:inline distT="0" distB="0" distL="0" distR="0" wp14:anchorId="28C6D978" wp14:editId="6F91A077">
            <wp:extent cx="6858000" cy="2843784"/>
            <wp:effectExtent l="0" t="0" r="0" b="0"/>
            <wp:docPr id="25" name="Picture 25" title="cea_image_adH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dpi="300">
                    <a:blip r:embed="rId27">
                      <a:extLst>
                        <a:ext uri="{28A0092B-C50C-407E-A947-70E740481C1C}">
                          <a14:useLocalDpi xmlns:a14="http://schemas.microsoft.com/office/drawing/2010/main" val="0"/>
                        </a:ext>
                      </a:extLst>
                    </a:blip>
                    <a:srcRect/>
                    <a:stretch>
                      <a:fillRect/>
                    </a:stretch>
                  </pic:blipFill>
                  <pic:spPr bwMode="auto">
                    <a:xfrm>
                      <a:off x="0" y="0"/>
                      <a:ext cx="6858000" cy="2843784"/>
                    </a:xfrm>
                    <a:prstGeom prst="rect">
                      <a:avLst/>
                    </a:prstGeom>
                    <a:noFill/>
                    <a:ln>
                      <a:noFill/>
                    </a:ln>
                  </pic:spPr>
                </pic:pic>
              </a:graphicData>
            </a:graphic>
          </wp:inline>
        </w:drawing>
      </w:r>
    </w:p>
    <w:p w14:paraId="791BDF84" w14:textId="77777777" w:rsidR="00D914A6" w:rsidRPr="00A64151" w:rsidRDefault="0002265D" w:rsidP="00A64151">
      <w:pPr>
        <w:rPr>
          <w:sz w:val="12"/>
          <w:shd w:val="clear" w:color="auto" w:fill="FFFFFF"/>
        </w:rPr>
      </w:pPr>
      <w:r w:rsidRPr="00A64151">
        <w:rPr>
          <w:sz w:val="12"/>
          <w:shd w:val="clear" w:color="auto" w:fill="FFFFFF"/>
        </w:rPr>
        <w:t xml:space="preserve">Employment data are derived from the Quarterly Census of Employment and Wages, provided by the Bureau of Labor Statistics and imputed where necessary. </w:t>
      </w:r>
      <w:r w:rsidRPr="00A64151">
        <w:rPr>
          <w:sz w:val="12"/>
          <w:shd w:val="clear" w:color="auto" w:fill="FFFFFF"/>
        </w:rPr>
        <w:t xml:space="preserve">Data are updated through </w:t>
      </w:r>
      <w:r w:rsidRPr="00A64151">
        <w:rPr>
          <w:noProof/>
          <w:sz w:val="12"/>
          <w:shd w:val="clear" w:color="auto" w:fill="FFFFFF"/>
        </w:rPr>
        <w:t>2022Q2</w:t>
      </w:r>
      <w:r w:rsidRPr="00A64151">
        <w:rPr>
          <w:sz w:val="12"/>
          <w:shd w:val="clear" w:color="auto" w:fill="FFFFFF"/>
        </w:rPr>
        <w:t xml:space="preserve"> with preliminary estimates updated to </w:t>
      </w:r>
      <w:r w:rsidRPr="00A64151">
        <w:rPr>
          <w:noProof/>
          <w:sz w:val="12"/>
          <w:shd w:val="clear" w:color="auto" w:fill="FFFFFF"/>
        </w:rPr>
        <w:t>2022Q3</w:t>
      </w:r>
      <w:r w:rsidRPr="00A64151">
        <w:rPr>
          <w:sz w:val="12"/>
          <w:shd w:val="clear" w:color="auto" w:fill="FFFFFF"/>
        </w:rPr>
        <w:t xml:space="preserve">. </w:t>
      </w:r>
    </w:p>
    <w:p w14:paraId="3D5AD5DF" w14:textId="77777777" w:rsidR="000D3323" w:rsidRPr="00A64151" w:rsidRDefault="0002265D" w:rsidP="00A64151">
      <w:r w:rsidRPr="00A64151">
        <w:t xml:space="preserve">Sectors in </w:t>
      </w:r>
      <w:r>
        <w:t>the Columbus, GA-AL MSA</w:t>
      </w:r>
      <w:r w:rsidRPr="00A64151">
        <w:t xml:space="preserve"> with the highest average wages per worker are </w:t>
      </w:r>
      <w:r>
        <w:t>Management of Companies and Enterprises</w:t>
      </w:r>
      <w:r w:rsidRPr="00A64151">
        <w:t xml:space="preserve"> (</w:t>
      </w:r>
      <w:r>
        <w:t>$109,444</w:t>
      </w:r>
      <w:r w:rsidRPr="00A64151">
        <w:t xml:space="preserve">), </w:t>
      </w:r>
      <w:r>
        <w:t>Finance and Insurance</w:t>
      </w:r>
      <w:r w:rsidRPr="00A64151">
        <w:t xml:space="preserve"> (</w:t>
      </w:r>
      <w:r>
        <w:t>$94,678</w:t>
      </w:r>
      <w:r w:rsidRPr="00A64151">
        <w:t xml:space="preserve">), and </w:t>
      </w:r>
      <w:r>
        <w:t>Utiliti</w:t>
      </w:r>
      <w:r>
        <w:t>es</w:t>
      </w:r>
      <w:r w:rsidRPr="00A64151">
        <w:t xml:space="preserve"> (</w:t>
      </w:r>
      <w:r>
        <w:t>$87,041</w:t>
      </w:r>
      <w:r w:rsidRPr="00A64151">
        <w:t xml:space="preserve">). Regional sectors with the best job growth (or most moderate job losses) over the last </w:t>
      </w:r>
      <w:r>
        <w:t>5 years</w:t>
      </w:r>
      <w:r w:rsidRPr="00A64151">
        <w:t xml:space="preserve"> </w:t>
      </w:r>
      <w:r w:rsidRPr="00A64151">
        <w:t xml:space="preserve">are </w:t>
      </w:r>
      <w:r>
        <w:t>Administrative and Support and Waste Management and Remediation Services</w:t>
      </w:r>
      <w:r w:rsidRPr="00A64151">
        <w:t xml:space="preserve"> </w:t>
      </w:r>
      <w:r w:rsidRPr="00A64151">
        <w:t>(</w:t>
      </w:r>
      <w:r>
        <w:t>+1,423</w:t>
      </w:r>
      <w:r w:rsidRPr="00A64151">
        <w:t xml:space="preserve"> </w:t>
      </w:r>
      <w:r w:rsidRPr="00A64151">
        <w:t xml:space="preserve">jobs), </w:t>
      </w:r>
      <w:r>
        <w:t>Professional, Scientific, and Technical Services</w:t>
      </w:r>
      <w:r w:rsidRPr="00A64151">
        <w:t xml:space="preserve"> (</w:t>
      </w:r>
      <w:r>
        <w:t>+559</w:t>
      </w:r>
      <w:r w:rsidRPr="00A64151">
        <w:t xml:space="preserve">), and </w:t>
      </w:r>
      <w:r>
        <w:t>Management of Companies and Enterprises</w:t>
      </w:r>
      <w:r w:rsidRPr="00A64151">
        <w:t xml:space="preserve"> (</w:t>
      </w:r>
      <w:r>
        <w:t>+514</w:t>
      </w:r>
      <w:r w:rsidRPr="00A64151">
        <w:t>).</w:t>
      </w:r>
    </w:p>
    <w:p w14:paraId="60CBA83F" w14:textId="77777777" w:rsidR="00D37079" w:rsidRDefault="0002265D" w:rsidP="00D37079">
      <w:r w:rsidRPr="00A64151">
        <w:t xml:space="preserve">Over the next </w:t>
      </w:r>
      <w:r>
        <w:t>1 year</w:t>
      </w:r>
      <w:r w:rsidRPr="00A64151">
        <w:t xml:space="preserve">, employment in </w:t>
      </w:r>
      <w:r>
        <w:t>the Columbus, GA-AL MSA</w:t>
      </w:r>
      <w:r w:rsidRPr="00A64151">
        <w:t xml:space="preserve"> </w:t>
      </w:r>
      <w:r w:rsidRPr="00A64151">
        <w:t xml:space="preserve">is projected to </w:t>
      </w:r>
      <w:r>
        <w:t>contract</w:t>
      </w:r>
      <w:r w:rsidRPr="00A64151">
        <w:t xml:space="preserve"> </w:t>
      </w:r>
      <w:r w:rsidRPr="00A64151">
        <w:t xml:space="preserve">by </w:t>
      </w:r>
      <w:r w:rsidRPr="00A64151">
        <w:rPr>
          <w:noProof/>
        </w:rPr>
        <w:t>514</w:t>
      </w:r>
      <w:r w:rsidRPr="00A64151">
        <w:t xml:space="preserve"> jobs. The fastest growing sector in the region is expected to be </w:t>
      </w:r>
      <w:r>
        <w:t>Accommodation and Food Services</w:t>
      </w:r>
      <w:r w:rsidRPr="00A64151">
        <w:rPr>
          <w:color w:val="A6A6A6" w:themeColor="background1" w:themeShade="A6"/>
        </w:rPr>
        <w:t xml:space="preserve"> </w:t>
      </w:r>
      <w:r w:rsidRPr="00A64151">
        <w:t xml:space="preserve">with a </w:t>
      </w:r>
      <w:r>
        <w:t>+0.6%</w:t>
      </w:r>
      <w:r w:rsidRPr="00A64151">
        <w:t xml:space="preserve"> </w:t>
      </w:r>
      <w:r w:rsidRPr="00A64151">
        <w:t xml:space="preserve">year-over-year rate of growth. </w:t>
      </w:r>
      <w:r w:rsidRPr="0081292C">
        <w:t>The strongest forecast by number of jobs over this period is expected for</w:t>
      </w:r>
      <w:r>
        <w:rPr>
          <w:rFonts w:ascii="Calibri" w:hAnsi="Calibri"/>
          <w:color w:val="1F497D"/>
        </w:rPr>
        <w:t xml:space="preserve"> </w:t>
      </w:r>
      <w:r>
        <w:t>Accommodation and Food Services</w:t>
      </w:r>
      <w:r w:rsidRPr="00A64151">
        <w:t xml:space="preserve"> (</w:t>
      </w:r>
      <w:r>
        <w:t>+74</w:t>
      </w:r>
      <w:r w:rsidRPr="00A64151">
        <w:t xml:space="preserve"> jobs), </w:t>
      </w:r>
      <w:r>
        <w:t>Arts, Entertainment, and Recreation</w:t>
      </w:r>
      <w:r w:rsidRPr="00A64151">
        <w:t xml:space="preserve"> (</w:t>
      </w:r>
      <w:r>
        <w:t>+9</w:t>
      </w:r>
      <w:r w:rsidRPr="00A64151">
        <w:t xml:space="preserve">), and </w:t>
      </w:r>
      <w:r>
        <w:t>Information</w:t>
      </w:r>
      <w:r w:rsidRPr="00A64151">
        <w:t xml:space="preserve"> (</w:t>
      </w:r>
      <w:r>
        <w:t>+3</w:t>
      </w:r>
      <w:r w:rsidRPr="00A64151">
        <w:t>).</w:t>
      </w:r>
      <w:r>
        <w:br w:type="page"/>
      </w:r>
    </w:p>
    <w:tbl>
      <w:tblPr>
        <w:tblW w:w="5000" w:type="pct"/>
        <w:jc w:val="center"/>
        <w:tblCellMar>
          <w:top w:w="30" w:type="dxa"/>
          <w:left w:w="50" w:type="dxa"/>
          <w:bottom w:w="30" w:type="dxa"/>
          <w:right w:w="50" w:type="dxa"/>
        </w:tblCellMar>
        <w:tblLook w:val="04A0" w:firstRow="1" w:lastRow="0" w:firstColumn="1" w:lastColumn="0" w:noHBand="0" w:noVBand="1"/>
      </w:tblPr>
      <w:tblGrid>
        <w:gridCol w:w="583"/>
        <w:gridCol w:w="1750"/>
        <w:gridCol w:w="817"/>
        <w:gridCol w:w="818"/>
        <w:gridCol w:w="818"/>
        <w:gridCol w:w="818"/>
        <w:gridCol w:w="818"/>
        <w:gridCol w:w="818"/>
        <w:gridCol w:w="818"/>
        <w:gridCol w:w="818"/>
        <w:gridCol w:w="818"/>
        <w:gridCol w:w="818"/>
      </w:tblGrid>
      <w:tr w:rsidR="00C632F2" w14:paraId="779EF389" w14:textId="77777777">
        <w:trPr>
          <w:tblHeader/>
          <w:jc w:val="center"/>
        </w:trPr>
        <w:tc>
          <w:tcPr>
            <w:tcW w:w="0" w:type="auto"/>
            <w:gridSpan w:val="12"/>
            <w:vAlign w:val="center"/>
          </w:tcPr>
          <w:p w14:paraId="000269BC" w14:textId="77777777" w:rsidR="00C632F2" w:rsidRDefault="0002265D">
            <w:pPr>
              <w:spacing w:after="0"/>
              <w:jc w:val="center"/>
            </w:pPr>
            <w:r>
              <w:rPr>
                <w:b/>
                <w:sz w:val="18"/>
              </w:rPr>
              <w:lastRenderedPageBreak/>
              <w:t>Columbus, GA-AL MSA, 2022Q3</w:t>
            </w:r>
            <w:r>
              <w:rPr>
                <w:b/>
                <w:sz w:val="18"/>
                <w:vertAlign w:val="superscript"/>
              </w:rPr>
              <w:t>1</w:t>
            </w:r>
          </w:p>
        </w:tc>
      </w:tr>
      <w:tr w:rsidR="00C632F2" w14:paraId="413B088C" w14:textId="77777777">
        <w:trPr>
          <w:tblHeader/>
          <w:jc w:val="center"/>
        </w:trPr>
        <w:tc>
          <w:tcPr>
            <w:tcW w:w="0" w:type="auto"/>
            <w:gridSpan w:val="2"/>
            <w:vAlign w:val="bottom"/>
          </w:tcPr>
          <w:p w14:paraId="27F1CF5A" w14:textId="77777777" w:rsidR="00C632F2" w:rsidRDefault="0002265D">
            <w:pPr>
              <w:spacing w:after="0"/>
              <w:jc w:val="center"/>
            </w:pPr>
          </w:p>
        </w:tc>
        <w:tc>
          <w:tcPr>
            <w:tcW w:w="0" w:type="auto"/>
            <w:gridSpan w:val="3"/>
            <w:shd w:val="clear" w:color="auto" w:fill="auto"/>
            <w:vAlign w:val="bottom"/>
          </w:tcPr>
          <w:p w14:paraId="02AC656C" w14:textId="77777777" w:rsidR="00C632F2" w:rsidRDefault="0002265D">
            <w:pPr>
              <w:spacing w:after="0"/>
              <w:jc w:val="center"/>
            </w:pPr>
            <w:r>
              <w:rPr>
                <w:b/>
                <w:sz w:val="14"/>
              </w:rPr>
              <w:t>Current</w:t>
            </w:r>
          </w:p>
        </w:tc>
        <w:tc>
          <w:tcPr>
            <w:tcW w:w="0" w:type="auto"/>
            <w:gridSpan w:val="2"/>
            <w:shd w:val="clear" w:color="auto" w:fill="auto"/>
            <w:vAlign w:val="bottom"/>
          </w:tcPr>
          <w:p w14:paraId="2ABB9CC7" w14:textId="77777777" w:rsidR="00C632F2" w:rsidRDefault="0002265D">
            <w:pPr>
              <w:spacing w:after="0"/>
              <w:jc w:val="center"/>
            </w:pPr>
            <w:r>
              <w:rPr>
                <w:b/>
                <w:sz w:val="14"/>
              </w:rPr>
              <w:t>5-Year History</w:t>
            </w:r>
          </w:p>
        </w:tc>
        <w:tc>
          <w:tcPr>
            <w:tcW w:w="0" w:type="auto"/>
            <w:gridSpan w:val="5"/>
            <w:shd w:val="clear" w:color="auto" w:fill="auto"/>
            <w:vAlign w:val="bottom"/>
          </w:tcPr>
          <w:p w14:paraId="7A7A4F24" w14:textId="77777777" w:rsidR="00C632F2" w:rsidRDefault="0002265D">
            <w:pPr>
              <w:spacing w:after="0"/>
              <w:jc w:val="center"/>
            </w:pPr>
            <w:r>
              <w:rPr>
                <w:b/>
                <w:sz w:val="14"/>
              </w:rPr>
              <w:t>1-Year Forecast</w:t>
            </w:r>
          </w:p>
        </w:tc>
      </w:tr>
      <w:tr w:rsidR="00C632F2" w14:paraId="6F5C5362" w14:textId="77777777">
        <w:trPr>
          <w:tblHeader/>
          <w:jc w:val="center"/>
        </w:trPr>
        <w:tc>
          <w:tcPr>
            <w:tcW w:w="0" w:type="auto"/>
            <w:tcBorders>
              <w:bottom w:val="single" w:sz="2" w:space="0" w:color="D9D9D9"/>
            </w:tcBorders>
            <w:vAlign w:val="bottom"/>
          </w:tcPr>
          <w:p w14:paraId="10C3AF11" w14:textId="77777777" w:rsidR="00C632F2" w:rsidRDefault="0002265D">
            <w:pPr>
              <w:spacing w:after="0"/>
              <w:jc w:val="center"/>
            </w:pPr>
            <w:r>
              <w:rPr>
                <w:b/>
                <w:sz w:val="14"/>
              </w:rPr>
              <w:t>NAICS</w:t>
            </w:r>
          </w:p>
        </w:tc>
        <w:tc>
          <w:tcPr>
            <w:tcW w:w="0" w:type="auto"/>
            <w:tcBorders>
              <w:bottom w:val="single" w:sz="2" w:space="0" w:color="D9D9D9"/>
            </w:tcBorders>
            <w:shd w:val="clear" w:color="auto" w:fill="auto"/>
            <w:vAlign w:val="bottom"/>
          </w:tcPr>
          <w:p w14:paraId="3E1FC83D" w14:textId="77777777" w:rsidR="00C632F2" w:rsidRDefault="0002265D">
            <w:pPr>
              <w:spacing w:after="0"/>
              <w:jc w:val="center"/>
            </w:pPr>
            <w:r>
              <w:rPr>
                <w:b/>
                <w:sz w:val="14"/>
              </w:rPr>
              <w:t>Industry</w:t>
            </w:r>
          </w:p>
        </w:tc>
        <w:tc>
          <w:tcPr>
            <w:tcW w:w="0" w:type="auto"/>
            <w:tcBorders>
              <w:bottom w:val="single" w:sz="2" w:space="0" w:color="D9D9D9"/>
            </w:tcBorders>
            <w:shd w:val="clear" w:color="auto" w:fill="auto"/>
            <w:vAlign w:val="bottom"/>
          </w:tcPr>
          <w:p w14:paraId="64519450" w14:textId="77777777" w:rsidR="00C632F2" w:rsidRDefault="0002265D">
            <w:pPr>
              <w:spacing w:after="0"/>
              <w:jc w:val="center"/>
            </w:pPr>
            <w:r>
              <w:rPr>
                <w:b/>
                <w:sz w:val="14"/>
              </w:rPr>
              <w:t>Empl</w:t>
            </w:r>
          </w:p>
        </w:tc>
        <w:tc>
          <w:tcPr>
            <w:tcW w:w="0" w:type="auto"/>
            <w:tcBorders>
              <w:bottom w:val="single" w:sz="2" w:space="0" w:color="D9D9D9"/>
            </w:tcBorders>
            <w:shd w:val="clear" w:color="auto" w:fill="auto"/>
            <w:vAlign w:val="bottom"/>
          </w:tcPr>
          <w:p w14:paraId="28B3BE32" w14:textId="77777777" w:rsidR="00C632F2" w:rsidRDefault="0002265D">
            <w:pPr>
              <w:spacing w:after="0"/>
              <w:jc w:val="center"/>
            </w:pPr>
            <w:r>
              <w:rPr>
                <w:b/>
                <w:sz w:val="14"/>
              </w:rPr>
              <w:t>Avg Ann Wages</w:t>
            </w:r>
          </w:p>
        </w:tc>
        <w:tc>
          <w:tcPr>
            <w:tcW w:w="0" w:type="auto"/>
            <w:tcBorders>
              <w:bottom w:val="single" w:sz="2" w:space="0" w:color="D9D9D9"/>
            </w:tcBorders>
            <w:shd w:val="clear" w:color="auto" w:fill="auto"/>
            <w:vAlign w:val="bottom"/>
          </w:tcPr>
          <w:p w14:paraId="129444AE" w14:textId="77777777" w:rsidR="00C632F2" w:rsidRDefault="0002265D">
            <w:pPr>
              <w:spacing w:after="0"/>
              <w:jc w:val="center"/>
            </w:pPr>
            <w:r>
              <w:rPr>
                <w:b/>
                <w:sz w:val="14"/>
              </w:rPr>
              <w:t>LQ</w:t>
            </w:r>
          </w:p>
        </w:tc>
        <w:tc>
          <w:tcPr>
            <w:tcW w:w="0" w:type="auto"/>
            <w:tcBorders>
              <w:bottom w:val="single" w:sz="2" w:space="0" w:color="D9D9D9"/>
            </w:tcBorders>
            <w:shd w:val="clear" w:color="auto" w:fill="auto"/>
            <w:vAlign w:val="bottom"/>
          </w:tcPr>
          <w:p w14:paraId="5D1B89BF" w14:textId="77777777" w:rsidR="00C632F2" w:rsidRDefault="0002265D">
            <w:pPr>
              <w:spacing w:after="0"/>
              <w:jc w:val="center"/>
            </w:pPr>
            <w:r>
              <w:rPr>
                <w:b/>
                <w:sz w:val="14"/>
              </w:rPr>
              <w:t>Empl Change</w:t>
            </w:r>
          </w:p>
        </w:tc>
        <w:tc>
          <w:tcPr>
            <w:tcW w:w="0" w:type="auto"/>
            <w:tcBorders>
              <w:bottom w:val="single" w:sz="2" w:space="0" w:color="D9D9D9"/>
            </w:tcBorders>
            <w:shd w:val="clear" w:color="auto" w:fill="auto"/>
            <w:vAlign w:val="bottom"/>
          </w:tcPr>
          <w:p w14:paraId="0480499E" w14:textId="77777777" w:rsidR="00C632F2" w:rsidRDefault="0002265D">
            <w:pPr>
              <w:spacing w:after="0"/>
              <w:jc w:val="center"/>
            </w:pPr>
            <w:r>
              <w:rPr>
                <w:b/>
                <w:sz w:val="14"/>
              </w:rPr>
              <w:t>Ann %</w:t>
            </w:r>
          </w:p>
        </w:tc>
        <w:tc>
          <w:tcPr>
            <w:tcW w:w="0" w:type="auto"/>
            <w:tcBorders>
              <w:bottom w:val="single" w:sz="2" w:space="0" w:color="D9D9D9"/>
            </w:tcBorders>
            <w:shd w:val="clear" w:color="auto" w:fill="auto"/>
            <w:vAlign w:val="bottom"/>
          </w:tcPr>
          <w:p w14:paraId="4894F516" w14:textId="77777777" w:rsidR="00C632F2" w:rsidRDefault="0002265D">
            <w:pPr>
              <w:spacing w:after="0"/>
              <w:jc w:val="center"/>
            </w:pPr>
            <w:r>
              <w:rPr>
                <w:b/>
                <w:sz w:val="14"/>
              </w:rPr>
              <w:t>Total Demand</w:t>
            </w:r>
          </w:p>
        </w:tc>
        <w:tc>
          <w:tcPr>
            <w:tcW w:w="0" w:type="auto"/>
            <w:tcBorders>
              <w:bottom w:val="single" w:sz="2" w:space="0" w:color="D9D9D9"/>
            </w:tcBorders>
            <w:shd w:val="clear" w:color="auto" w:fill="auto"/>
            <w:vAlign w:val="bottom"/>
          </w:tcPr>
          <w:p w14:paraId="158B19CC" w14:textId="77777777" w:rsidR="00C632F2" w:rsidRDefault="0002265D">
            <w:pPr>
              <w:spacing w:after="0"/>
              <w:jc w:val="center"/>
            </w:pPr>
            <w:r>
              <w:rPr>
                <w:b/>
                <w:sz w:val="14"/>
              </w:rPr>
              <w:t>Exits</w:t>
            </w:r>
          </w:p>
        </w:tc>
        <w:tc>
          <w:tcPr>
            <w:tcW w:w="0" w:type="auto"/>
            <w:tcBorders>
              <w:bottom w:val="single" w:sz="2" w:space="0" w:color="D9D9D9"/>
            </w:tcBorders>
            <w:shd w:val="clear" w:color="auto" w:fill="auto"/>
            <w:vAlign w:val="bottom"/>
          </w:tcPr>
          <w:p w14:paraId="1469618E" w14:textId="77777777" w:rsidR="00C632F2" w:rsidRDefault="0002265D">
            <w:pPr>
              <w:spacing w:after="0"/>
              <w:jc w:val="center"/>
            </w:pPr>
            <w:r>
              <w:rPr>
                <w:b/>
                <w:sz w:val="14"/>
              </w:rPr>
              <w:t>Transfers</w:t>
            </w:r>
          </w:p>
        </w:tc>
        <w:tc>
          <w:tcPr>
            <w:tcW w:w="0" w:type="auto"/>
            <w:tcBorders>
              <w:bottom w:val="single" w:sz="2" w:space="0" w:color="D9D9D9"/>
            </w:tcBorders>
            <w:shd w:val="clear" w:color="auto" w:fill="auto"/>
            <w:vAlign w:val="bottom"/>
          </w:tcPr>
          <w:p w14:paraId="29D05223" w14:textId="77777777" w:rsidR="00C632F2" w:rsidRDefault="0002265D">
            <w:pPr>
              <w:spacing w:after="0"/>
              <w:jc w:val="center"/>
            </w:pPr>
            <w:r>
              <w:rPr>
                <w:b/>
                <w:sz w:val="14"/>
              </w:rPr>
              <w:t>Empl Growth</w:t>
            </w:r>
          </w:p>
        </w:tc>
        <w:tc>
          <w:tcPr>
            <w:tcW w:w="0" w:type="auto"/>
            <w:tcBorders>
              <w:bottom w:val="single" w:sz="2" w:space="0" w:color="D9D9D9"/>
            </w:tcBorders>
            <w:shd w:val="clear" w:color="auto" w:fill="auto"/>
            <w:vAlign w:val="bottom"/>
          </w:tcPr>
          <w:p w14:paraId="37EBE27B" w14:textId="77777777" w:rsidR="00C632F2" w:rsidRDefault="0002265D">
            <w:pPr>
              <w:spacing w:after="0"/>
              <w:jc w:val="center"/>
            </w:pPr>
            <w:r>
              <w:rPr>
                <w:b/>
                <w:sz w:val="14"/>
              </w:rPr>
              <w:t>Ann % Growth</w:t>
            </w:r>
          </w:p>
        </w:tc>
      </w:tr>
      <w:tr w:rsidR="00C632F2" w14:paraId="3833E291" w14:textId="77777777">
        <w:trPr>
          <w:jc w:val="center"/>
        </w:trPr>
        <w:tc>
          <w:tcPr>
            <w:tcW w:w="250" w:type="pct"/>
            <w:tcBorders>
              <w:bottom w:val="single" w:sz="2" w:space="0" w:color="D9D9D9"/>
            </w:tcBorders>
            <w:vAlign w:val="center"/>
          </w:tcPr>
          <w:p w14:paraId="43F7DA7A" w14:textId="77777777" w:rsidR="00C632F2" w:rsidRDefault="0002265D">
            <w:pPr>
              <w:spacing w:after="0"/>
              <w:jc w:val="center"/>
            </w:pPr>
            <w:r>
              <w:rPr>
                <w:sz w:val="14"/>
              </w:rPr>
              <w:t>62</w:t>
            </w:r>
          </w:p>
        </w:tc>
        <w:tc>
          <w:tcPr>
            <w:tcW w:w="750" w:type="pct"/>
            <w:tcBorders>
              <w:bottom w:val="single" w:sz="2" w:space="0" w:color="D9D9D9"/>
            </w:tcBorders>
            <w:vAlign w:val="center"/>
          </w:tcPr>
          <w:p w14:paraId="1685482C" w14:textId="77777777" w:rsidR="00C632F2" w:rsidRDefault="0002265D">
            <w:pPr>
              <w:spacing w:after="0"/>
            </w:pPr>
            <w:r>
              <w:rPr>
                <w:sz w:val="14"/>
              </w:rPr>
              <w:t>Health Care and Social Assistance</w:t>
            </w:r>
          </w:p>
        </w:tc>
        <w:tc>
          <w:tcPr>
            <w:tcW w:w="350" w:type="pct"/>
            <w:tcBorders>
              <w:bottom w:val="single" w:sz="2" w:space="0" w:color="D9D9D9"/>
            </w:tcBorders>
            <w:vAlign w:val="center"/>
          </w:tcPr>
          <w:p w14:paraId="122E8F43" w14:textId="77777777" w:rsidR="00C632F2" w:rsidRDefault="0002265D">
            <w:pPr>
              <w:spacing w:after="0"/>
              <w:jc w:val="center"/>
            </w:pPr>
            <w:r>
              <w:rPr>
                <w:sz w:val="14"/>
              </w:rPr>
              <w:t>19,225</w:t>
            </w:r>
          </w:p>
        </w:tc>
        <w:tc>
          <w:tcPr>
            <w:tcW w:w="350" w:type="pct"/>
            <w:tcBorders>
              <w:bottom w:val="single" w:sz="2" w:space="0" w:color="D9D9D9"/>
            </w:tcBorders>
            <w:vAlign w:val="center"/>
          </w:tcPr>
          <w:p w14:paraId="1F3AB790" w14:textId="77777777" w:rsidR="00C632F2" w:rsidRDefault="0002265D">
            <w:pPr>
              <w:spacing w:after="0"/>
              <w:jc w:val="center"/>
            </w:pPr>
            <w:r>
              <w:rPr>
                <w:sz w:val="14"/>
              </w:rPr>
              <w:t>$54,461</w:t>
            </w:r>
          </w:p>
        </w:tc>
        <w:tc>
          <w:tcPr>
            <w:tcW w:w="350" w:type="pct"/>
            <w:tcBorders>
              <w:bottom w:val="single" w:sz="2" w:space="0" w:color="D9D9D9"/>
            </w:tcBorders>
            <w:vAlign w:val="center"/>
          </w:tcPr>
          <w:p w14:paraId="2AA0C7F6" w14:textId="77777777" w:rsidR="00C632F2" w:rsidRDefault="0002265D">
            <w:pPr>
              <w:spacing w:after="0"/>
              <w:jc w:val="center"/>
            </w:pPr>
            <w:r>
              <w:rPr>
                <w:sz w:val="14"/>
              </w:rPr>
              <w:t>1.06</w:t>
            </w:r>
          </w:p>
        </w:tc>
        <w:tc>
          <w:tcPr>
            <w:tcW w:w="350" w:type="pct"/>
            <w:tcBorders>
              <w:bottom w:val="single" w:sz="2" w:space="0" w:color="D9D9D9"/>
            </w:tcBorders>
            <w:vAlign w:val="center"/>
          </w:tcPr>
          <w:p w14:paraId="7523E821" w14:textId="77777777" w:rsidR="00C632F2" w:rsidRDefault="0002265D">
            <w:pPr>
              <w:spacing w:after="0"/>
              <w:jc w:val="center"/>
            </w:pPr>
            <w:r>
              <w:rPr>
                <w:sz w:val="14"/>
              </w:rPr>
              <w:t>33</w:t>
            </w:r>
          </w:p>
        </w:tc>
        <w:tc>
          <w:tcPr>
            <w:tcW w:w="350" w:type="pct"/>
            <w:tcBorders>
              <w:bottom w:val="single" w:sz="2" w:space="0" w:color="D9D9D9"/>
            </w:tcBorders>
            <w:vAlign w:val="center"/>
          </w:tcPr>
          <w:p w14:paraId="7D8D29ED" w14:textId="77777777" w:rsidR="00C632F2" w:rsidRDefault="0002265D">
            <w:pPr>
              <w:spacing w:after="0"/>
              <w:jc w:val="center"/>
            </w:pPr>
            <w:r>
              <w:rPr>
                <w:sz w:val="14"/>
              </w:rPr>
              <w:t>0.0%</w:t>
            </w:r>
          </w:p>
        </w:tc>
        <w:tc>
          <w:tcPr>
            <w:tcW w:w="350" w:type="pct"/>
            <w:tcBorders>
              <w:bottom w:val="single" w:sz="2" w:space="0" w:color="D9D9D9"/>
            </w:tcBorders>
            <w:vAlign w:val="center"/>
          </w:tcPr>
          <w:p w14:paraId="2B8E77B0" w14:textId="77777777" w:rsidR="00C632F2" w:rsidRDefault="0002265D">
            <w:pPr>
              <w:spacing w:after="0"/>
              <w:jc w:val="center"/>
            </w:pPr>
            <w:r>
              <w:rPr>
                <w:sz w:val="14"/>
              </w:rPr>
              <w:t>1,967</w:t>
            </w:r>
          </w:p>
        </w:tc>
        <w:tc>
          <w:tcPr>
            <w:tcW w:w="350" w:type="pct"/>
            <w:tcBorders>
              <w:bottom w:val="single" w:sz="2" w:space="0" w:color="D9D9D9"/>
            </w:tcBorders>
            <w:vAlign w:val="center"/>
          </w:tcPr>
          <w:p w14:paraId="139267E4" w14:textId="77777777" w:rsidR="00C632F2" w:rsidRDefault="0002265D">
            <w:pPr>
              <w:spacing w:after="0"/>
              <w:jc w:val="center"/>
            </w:pPr>
            <w:r>
              <w:rPr>
                <w:sz w:val="14"/>
              </w:rPr>
              <w:t>910</w:t>
            </w:r>
          </w:p>
        </w:tc>
        <w:tc>
          <w:tcPr>
            <w:tcW w:w="350" w:type="pct"/>
            <w:tcBorders>
              <w:bottom w:val="single" w:sz="2" w:space="0" w:color="D9D9D9"/>
            </w:tcBorders>
            <w:vAlign w:val="center"/>
          </w:tcPr>
          <w:p w14:paraId="72A85E35" w14:textId="77777777" w:rsidR="00C632F2" w:rsidRDefault="0002265D">
            <w:pPr>
              <w:spacing w:after="0"/>
              <w:jc w:val="center"/>
            </w:pPr>
            <w:r>
              <w:rPr>
                <w:sz w:val="14"/>
              </w:rPr>
              <w:t>1,066</w:t>
            </w:r>
          </w:p>
        </w:tc>
        <w:tc>
          <w:tcPr>
            <w:tcW w:w="350" w:type="pct"/>
            <w:tcBorders>
              <w:bottom w:val="single" w:sz="2" w:space="0" w:color="D9D9D9"/>
            </w:tcBorders>
            <w:vAlign w:val="center"/>
          </w:tcPr>
          <w:p w14:paraId="403302ED" w14:textId="77777777" w:rsidR="00C632F2" w:rsidRDefault="0002265D">
            <w:pPr>
              <w:spacing w:after="0"/>
              <w:jc w:val="center"/>
            </w:pPr>
            <w:r>
              <w:rPr>
                <w:sz w:val="14"/>
              </w:rPr>
              <w:t>-9</w:t>
            </w:r>
          </w:p>
        </w:tc>
        <w:tc>
          <w:tcPr>
            <w:tcW w:w="350" w:type="pct"/>
            <w:tcBorders>
              <w:bottom w:val="single" w:sz="2" w:space="0" w:color="D9D9D9"/>
            </w:tcBorders>
            <w:vAlign w:val="center"/>
          </w:tcPr>
          <w:p w14:paraId="000418B1" w14:textId="77777777" w:rsidR="00C632F2" w:rsidRDefault="0002265D">
            <w:pPr>
              <w:spacing w:after="0"/>
              <w:jc w:val="center"/>
            </w:pPr>
            <w:r>
              <w:rPr>
                <w:sz w:val="14"/>
              </w:rPr>
              <w:t>0.0%</w:t>
            </w:r>
          </w:p>
        </w:tc>
      </w:tr>
      <w:tr w:rsidR="00C632F2" w14:paraId="1A4B4187" w14:textId="77777777">
        <w:trPr>
          <w:jc w:val="center"/>
        </w:trPr>
        <w:tc>
          <w:tcPr>
            <w:tcW w:w="250" w:type="pct"/>
            <w:tcBorders>
              <w:bottom w:val="single" w:sz="2" w:space="0" w:color="D9D9D9"/>
            </w:tcBorders>
            <w:vAlign w:val="center"/>
          </w:tcPr>
          <w:p w14:paraId="3987AB38" w14:textId="77777777" w:rsidR="00C632F2" w:rsidRDefault="0002265D">
            <w:pPr>
              <w:spacing w:after="0"/>
              <w:jc w:val="center"/>
            </w:pPr>
            <w:r>
              <w:rPr>
                <w:sz w:val="14"/>
              </w:rPr>
              <w:t>44</w:t>
            </w:r>
          </w:p>
        </w:tc>
        <w:tc>
          <w:tcPr>
            <w:tcW w:w="750" w:type="pct"/>
            <w:tcBorders>
              <w:bottom w:val="single" w:sz="2" w:space="0" w:color="D9D9D9"/>
            </w:tcBorders>
            <w:vAlign w:val="center"/>
          </w:tcPr>
          <w:p w14:paraId="24C0632E" w14:textId="77777777" w:rsidR="00C632F2" w:rsidRDefault="0002265D">
            <w:pPr>
              <w:spacing w:after="0"/>
            </w:pPr>
            <w:r>
              <w:rPr>
                <w:sz w:val="14"/>
              </w:rPr>
              <w:t>Retail Trade</w:t>
            </w:r>
          </w:p>
        </w:tc>
        <w:tc>
          <w:tcPr>
            <w:tcW w:w="350" w:type="pct"/>
            <w:tcBorders>
              <w:bottom w:val="single" w:sz="2" w:space="0" w:color="D9D9D9"/>
            </w:tcBorders>
            <w:vAlign w:val="center"/>
          </w:tcPr>
          <w:p w14:paraId="03A99B67" w14:textId="77777777" w:rsidR="00C632F2" w:rsidRDefault="0002265D">
            <w:pPr>
              <w:spacing w:after="0"/>
              <w:jc w:val="center"/>
            </w:pPr>
            <w:r>
              <w:rPr>
                <w:sz w:val="14"/>
              </w:rPr>
              <w:t>14,450</w:t>
            </w:r>
          </w:p>
        </w:tc>
        <w:tc>
          <w:tcPr>
            <w:tcW w:w="350" w:type="pct"/>
            <w:tcBorders>
              <w:bottom w:val="single" w:sz="2" w:space="0" w:color="D9D9D9"/>
            </w:tcBorders>
            <w:vAlign w:val="center"/>
          </w:tcPr>
          <w:p w14:paraId="1CBB8108" w14:textId="77777777" w:rsidR="00C632F2" w:rsidRDefault="0002265D">
            <w:pPr>
              <w:spacing w:after="0"/>
              <w:jc w:val="center"/>
            </w:pPr>
            <w:r>
              <w:rPr>
                <w:sz w:val="14"/>
              </w:rPr>
              <w:t>$28,426</w:t>
            </w:r>
          </w:p>
        </w:tc>
        <w:tc>
          <w:tcPr>
            <w:tcW w:w="350" w:type="pct"/>
            <w:tcBorders>
              <w:bottom w:val="single" w:sz="2" w:space="0" w:color="D9D9D9"/>
            </w:tcBorders>
            <w:vAlign w:val="center"/>
          </w:tcPr>
          <w:p w14:paraId="6051D5BD" w14:textId="77777777" w:rsidR="00C632F2" w:rsidRDefault="0002265D">
            <w:pPr>
              <w:spacing w:after="0"/>
              <w:jc w:val="center"/>
            </w:pPr>
            <w:r>
              <w:rPr>
                <w:sz w:val="14"/>
              </w:rPr>
              <w:t>1.13</w:t>
            </w:r>
          </w:p>
        </w:tc>
        <w:tc>
          <w:tcPr>
            <w:tcW w:w="350" w:type="pct"/>
            <w:tcBorders>
              <w:bottom w:val="single" w:sz="2" w:space="0" w:color="D9D9D9"/>
            </w:tcBorders>
            <w:vAlign w:val="center"/>
          </w:tcPr>
          <w:p w14:paraId="3E819897" w14:textId="77777777" w:rsidR="00C632F2" w:rsidRDefault="0002265D">
            <w:pPr>
              <w:spacing w:after="0"/>
              <w:jc w:val="center"/>
            </w:pPr>
            <w:r>
              <w:rPr>
                <w:sz w:val="14"/>
              </w:rPr>
              <w:t>188</w:t>
            </w:r>
          </w:p>
        </w:tc>
        <w:tc>
          <w:tcPr>
            <w:tcW w:w="350" w:type="pct"/>
            <w:tcBorders>
              <w:bottom w:val="single" w:sz="2" w:space="0" w:color="D9D9D9"/>
            </w:tcBorders>
            <w:vAlign w:val="center"/>
          </w:tcPr>
          <w:p w14:paraId="0CC7A609" w14:textId="77777777" w:rsidR="00C632F2" w:rsidRDefault="0002265D">
            <w:pPr>
              <w:spacing w:after="0"/>
              <w:jc w:val="center"/>
            </w:pPr>
            <w:r>
              <w:rPr>
                <w:sz w:val="14"/>
              </w:rPr>
              <w:t>0.3%</w:t>
            </w:r>
          </w:p>
        </w:tc>
        <w:tc>
          <w:tcPr>
            <w:tcW w:w="350" w:type="pct"/>
            <w:tcBorders>
              <w:bottom w:val="single" w:sz="2" w:space="0" w:color="D9D9D9"/>
            </w:tcBorders>
            <w:vAlign w:val="center"/>
          </w:tcPr>
          <w:p w14:paraId="62395E31" w14:textId="77777777" w:rsidR="00C632F2" w:rsidRDefault="0002265D">
            <w:pPr>
              <w:spacing w:after="0"/>
              <w:jc w:val="center"/>
            </w:pPr>
            <w:r>
              <w:rPr>
                <w:sz w:val="14"/>
              </w:rPr>
              <w:t>1,865</w:t>
            </w:r>
          </w:p>
        </w:tc>
        <w:tc>
          <w:tcPr>
            <w:tcW w:w="350" w:type="pct"/>
            <w:tcBorders>
              <w:bottom w:val="single" w:sz="2" w:space="0" w:color="D9D9D9"/>
            </w:tcBorders>
            <w:vAlign w:val="center"/>
          </w:tcPr>
          <w:p w14:paraId="4DDF5D1C" w14:textId="77777777" w:rsidR="00C632F2" w:rsidRDefault="0002265D">
            <w:pPr>
              <w:spacing w:after="0"/>
              <w:jc w:val="center"/>
            </w:pPr>
            <w:r>
              <w:rPr>
                <w:sz w:val="14"/>
              </w:rPr>
              <w:t>877</w:t>
            </w:r>
          </w:p>
        </w:tc>
        <w:tc>
          <w:tcPr>
            <w:tcW w:w="350" w:type="pct"/>
            <w:tcBorders>
              <w:bottom w:val="single" w:sz="2" w:space="0" w:color="D9D9D9"/>
            </w:tcBorders>
            <w:vAlign w:val="center"/>
          </w:tcPr>
          <w:p w14:paraId="0D03D6D0" w14:textId="77777777" w:rsidR="00C632F2" w:rsidRDefault="0002265D">
            <w:pPr>
              <w:spacing w:after="0"/>
              <w:jc w:val="center"/>
            </w:pPr>
            <w:r>
              <w:rPr>
                <w:sz w:val="14"/>
              </w:rPr>
              <w:t>1,158</w:t>
            </w:r>
          </w:p>
        </w:tc>
        <w:tc>
          <w:tcPr>
            <w:tcW w:w="350" w:type="pct"/>
            <w:tcBorders>
              <w:bottom w:val="single" w:sz="2" w:space="0" w:color="D9D9D9"/>
            </w:tcBorders>
            <w:vAlign w:val="center"/>
          </w:tcPr>
          <w:p w14:paraId="6754A2A8" w14:textId="77777777" w:rsidR="00C632F2" w:rsidRDefault="0002265D">
            <w:pPr>
              <w:spacing w:after="0"/>
              <w:jc w:val="center"/>
            </w:pPr>
            <w:r>
              <w:rPr>
                <w:sz w:val="14"/>
              </w:rPr>
              <w:t>-170</w:t>
            </w:r>
          </w:p>
        </w:tc>
        <w:tc>
          <w:tcPr>
            <w:tcW w:w="350" w:type="pct"/>
            <w:tcBorders>
              <w:bottom w:val="single" w:sz="2" w:space="0" w:color="D9D9D9"/>
            </w:tcBorders>
            <w:vAlign w:val="center"/>
          </w:tcPr>
          <w:p w14:paraId="34F0F09B" w14:textId="77777777" w:rsidR="00C632F2" w:rsidRDefault="0002265D">
            <w:pPr>
              <w:spacing w:after="0"/>
              <w:jc w:val="center"/>
            </w:pPr>
            <w:r>
              <w:rPr>
                <w:sz w:val="14"/>
              </w:rPr>
              <w:t>-1.2%</w:t>
            </w:r>
          </w:p>
        </w:tc>
      </w:tr>
      <w:tr w:rsidR="00C632F2" w14:paraId="38F46925" w14:textId="77777777">
        <w:trPr>
          <w:jc w:val="center"/>
        </w:trPr>
        <w:tc>
          <w:tcPr>
            <w:tcW w:w="250" w:type="pct"/>
            <w:tcBorders>
              <w:bottom w:val="single" w:sz="2" w:space="0" w:color="D9D9D9"/>
            </w:tcBorders>
            <w:vAlign w:val="center"/>
          </w:tcPr>
          <w:p w14:paraId="541D9C01" w14:textId="77777777" w:rsidR="00C632F2" w:rsidRDefault="0002265D">
            <w:pPr>
              <w:spacing w:after="0"/>
              <w:jc w:val="center"/>
            </w:pPr>
            <w:r>
              <w:rPr>
                <w:sz w:val="14"/>
              </w:rPr>
              <w:t>72</w:t>
            </w:r>
          </w:p>
        </w:tc>
        <w:tc>
          <w:tcPr>
            <w:tcW w:w="750" w:type="pct"/>
            <w:tcBorders>
              <w:bottom w:val="single" w:sz="2" w:space="0" w:color="D9D9D9"/>
            </w:tcBorders>
            <w:vAlign w:val="center"/>
          </w:tcPr>
          <w:p w14:paraId="0EF6A28A" w14:textId="77777777" w:rsidR="00C632F2" w:rsidRDefault="0002265D">
            <w:pPr>
              <w:spacing w:after="0"/>
            </w:pPr>
            <w:r>
              <w:rPr>
                <w:sz w:val="14"/>
              </w:rPr>
              <w:t>Accommodation and Food Services</w:t>
            </w:r>
          </w:p>
        </w:tc>
        <w:tc>
          <w:tcPr>
            <w:tcW w:w="350" w:type="pct"/>
            <w:tcBorders>
              <w:bottom w:val="single" w:sz="2" w:space="0" w:color="D9D9D9"/>
            </w:tcBorders>
            <w:vAlign w:val="center"/>
          </w:tcPr>
          <w:p w14:paraId="26C6493F" w14:textId="77777777" w:rsidR="00C632F2" w:rsidRDefault="0002265D">
            <w:pPr>
              <w:spacing w:after="0"/>
              <w:jc w:val="center"/>
            </w:pPr>
            <w:r>
              <w:rPr>
                <w:sz w:val="14"/>
              </w:rPr>
              <w:t>13,362</w:t>
            </w:r>
          </w:p>
        </w:tc>
        <w:tc>
          <w:tcPr>
            <w:tcW w:w="350" w:type="pct"/>
            <w:tcBorders>
              <w:bottom w:val="single" w:sz="2" w:space="0" w:color="D9D9D9"/>
            </w:tcBorders>
            <w:vAlign w:val="center"/>
          </w:tcPr>
          <w:p w14:paraId="1FF4C9CF" w14:textId="77777777" w:rsidR="00C632F2" w:rsidRDefault="0002265D">
            <w:pPr>
              <w:spacing w:after="0"/>
              <w:jc w:val="center"/>
            </w:pPr>
            <w:r>
              <w:rPr>
                <w:sz w:val="14"/>
              </w:rPr>
              <w:t>$20,820</w:t>
            </w:r>
          </w:p>
        </w:tc>
        <w:tc>
          <w:tcPr>
            <w:tcW w:w="350" w:type="pct"/>
            <w:tcBorders>
              <w:bottom w:val="single" w:sz="2" w:space="0" w:color="D9D9D9"/>
            </w:tcBorders>
            <w:vAlign w:val="center"/>
          </w:tcPr>
          <w:p w14:paraId="0CEECE76" w14:textId="77777777" w:rsidR="00C632F2" w:rsidRDefault="0002265D">
            <w:pPr>
              <w:spacing w:after="0"/>
              <w:jc w:val="center"/>
            </w:pPr>
            <w:r>
              <w:rPr>
                <w:sz w:val="14"/>
              </w:rPr>
              <w:t>1.25</w:t>
            </w:r>
          </w:p>
        </w:tc>
        <w:tc>
          <w:tcPr>
            <w:tcW w:w="350" w:type="pct"/>
            <w:tcBorders>
              <w:bottom w:val="single" w:sz="2" w:space="0" w:color="D9D9D9"/>
            </w:tcBorders>
            <w:vAlign w:val="center"/>
          </w:tcPr>
          <w:p w14:paraId="40734A8D" w14:textId="77777777" w:rsidR="00C632F2" w:rsidRDefault="0002265D">
            <w:pPr>
              <w:spacing w:after="0"/>
              <w:jc w:val="center"/>
            </w:pPr>
            <w:r>
              <w:rPr>
                <w:sz w:val="14"/>
              </w:rPr>
              <w:t>-114</w:t>
            </w:r>
          </w:p>
        </w:tc>
        <w:tc>
          <w:tcPr>
            <w:tcW w:w="350" w:type="pct"/>
            <w:tcBorders>
              <w:bottom w:val="single" w:sz="2" w:space="0" w:color="D9D9D9"/>
            </w:tcBorders>
            <w:vAlign w:val="center"/>
          </w:tcPr>
          <w:p w14:paraId="21FFDA37" w14:textId="77777777" w:rsidR="00C632F2" w:rsidRDefault="0002265D">
            <w:pPr>
              <w:spacing w:after="0"/>
              <w:jc w:val="center"/>
            </w:pPr>
            <w:r>
              <w:rPr>
                <w:sz w:val="14"/>
              </w:rPr>
              <w:t>-0.2%</w:t>
            </w:r>
          </w:p>
        </w:tc>
        <w:tc>
          <w:tcPr>
            <w:tcW w:w="350" w:type="pct"/>
            <w:tcBorders>
              <w:bottom w:val="single" w:sz="2" w:space="0" w:color="D9D9D9"/>
            </w:tcBorders>
            <w:vAlign w:val="center"/>
          </w:tcPr>
          <w:p w14:paraId="6F634565" w14:textId="77777777" w:rsidR="00C632F2" w:rsidRDefault="0002265D">
            <w:pPr>
              <w:spacing w:after="0"/>
              <w:jc w:val="center"/>
            </w:pPr>
            <w:r>
              <w:rPr>
                <w:sz w:val="14"/>
              </w:rPr>
              <w:t>2,411</w:t>
            </w:r>
          </w:p>
        </w:tc>
        <w:tc>
          <w:tcPr>
            <w:tcW w:w="350" w:type="pct"/>
            <w:tcBorders>
              <w:bottom w:val="single" w:sz="2" w:space="0" w:color="D9D9D9"/>
            </w:tcBorders>
            <w:vAlign w:val="center"/>
          </w:tcPr>
          <w:p w14:paraId="4E6A3697" w14:textId="77777777" w:rsidR="00C632F2" w:rsidRDefault="0002265D">
            <w:pPr>
              <w:spacing w:after="0"/>
              <w:jc w:val="center"/>
            </w:pPr>
            <w:r>
              <w:rPr>
                <w:sz w:val="14"/>
              </w:rPr>
              <w:t>1,057</w:t>
            </w:r>
          </w:p>
        </w:tc>
        <w:tc>
          <w:tcPr>
            <w:tcW w:w="350" w:type="pct"/>
            <w:tcBorders>
              <w:bottom w:val="single" w:sz="2" w:space="0" w:color="D9D9D9"/>
            </w:tcBorders>
            <w:vAlign w:val="center"/>
          </w:tcPr>
          <w:p w14:paraId="5BBD2548" w14:textId="77777777" w:rsidR="00C632F2" w:rsidRDefault="0002265D">
            <w:pPr>
              <w:spacing w:after="0"/>
              <w:jc w:val="center"/>
            </w:pPr>
            <w:r>
              <w:rPr>
                <w:sz w:val="14"/>
              </w:rPr>
              <w:t>1,279</w:t>
            </w:r>
          </w:p>
        </w:tc>
        <w:tc>
          <w:tcPr>
            <w:tcW w:w="350" w:type="pct"/>
            <w:tcBorders>
              <w:bottom w:val="single" w:sz="2" w:space="0" w:color="D9D9D9"/>
            </w:tcBorders>
            <w:vAlign w:val="center"/>
          </w:tcPr>
          <w:p w14:paraId="024C209D" w14:textId="77777777" w:rsidR="00C632F2" w:rsidRDefault="0002265D">
            <w:pPr>
              <w:spacing w:after="0"/>
              <w:jc w:val="center"/>
            </w:pPr>
            <w:r>
              <w:rPr>
                <w:sz w:val="14"/>
              </w:rPr>
              <w:t>74</w:t>
            </w:r>
          </w:p>
        </w:tc>
        <w:tc>
          <w:tcPr>
            <w:tcW w:w="350" w:type="pct"/>
            <w:tcBorders>
              <w:bottom w:val="single" w:sz="2" w:space="0" w:color="D9D9D9"/>
            </w:tcBorders>
            <w:vAlign w:val="center"/>
          </w:tcPr>
          <w:p w14:paraId="3D8BD843" w14:textId="77777777" w:rsidR="00C632F2" w:rsidRDefault="0002265D">
            <w:pPr>
              <w:spacing w:after="0"/>
              <w:jc w:val="center"/>
            </w:pPr>
            <w:r>
              <w:rPr>
                <w:sz w:val="14"/>
              </w:rPr>
              <w:t>0.6%</w:t>
            </w:r>
          </w:p>
        </w:tc>
      </w:tr>
      <w:tr w:rsidR="00C632F2" w14:paraId="1F0745D6" w14:textId="77777777">
        <w:trPr>
          <w:jc w:val="center"/>
        </w:trPr>
        <w:tc>
          <w:tcPr>
            <w:tcW w:w="250" w:type="pct"/>
            <w:tcBorders>
              <w:bottom w:val="single" w:sz="2" w:space="0" w:color="D9D9D9"/>
            </w:tcBorders>
            <w:vAlign w:val="center"/>
          </w:tcPr>
          <w:p w14:paraId="13728304" w14:textId="77777777" w:rsidR="00C632F2" w:rsidRDefault="0002265D">
            <w:pPr>
              <w:spacing w:after="0"/>
              <w:jc w:val="center"/>
            </w:pPr>
            <w:r>
              <w:rPr>
                <w:sz w:val="14"/>
              </w:rPr>
              <w:t>61</w:t>
            </w:r>
          </w:p>
        </w:tc>
        <w:tc>
          <w:tcPr>
            <w:tcW w:w="750" w:type="pct"/>
            <w:tcBorders>
              <w:bottom w:val="single" w:sz="2" w:space="0" w:color="D9D9D9"/>
            </w:tcBorders>
            <w:vAlign w:val="center"/>
          </w:tcPr>
          <w:p w14:paraId="2B18EA60" w14:textId="77777777" w:rsidR="00C632F2" w:rsidRDefault="0002265D">
            <w:pPr>
              <w:spacing w:after="0"/>
            </w:pPr>
            <w:r>
              <w:rPr>
                <w:sz w:val="14"/>
              </w:rPr>
              <w:t>Educational Services</w:t>
            </w:r>
          </w:p>
        </w:tc>
        <w:tc>
          <w:tcPr>
            <w:tcW w:w="350" w:type="pct"/>
            <w:tcBorders>
              <w:bottom w:val="single" w:sz="2" w:space="0" w:color="D9D9D9"/>
            </w:tcBorders>
            <w:vAlign w:val="center"/>
          </w:tcPr>
          <w:p w14:paraId="75E42802" w14:textId="77777777" w:rsidR="00C632F2" w:rsidRDefault="0002265D">
            <w:pPr>
              <w:spacing w:after="0"/>
              <w:jc w:val="center"/>
            </w:pPr>
            <w:r>
              <w:rPr>
                <w:sz w:val="14"/>
              </w:rPr>
              <w:t>10,755</w:t>
            </w:r>
          </w:p>
        </w:tc>
        <w:tc>
          <w:tcPr>
            <w:tcW w:w="350" w:type="pct"/>
            <w:tcBorders>
              <w:bottom w:val="single" w:sz="2" w:space="0" w:color="D9D9D9"/>
            </w:tcBorders>
            <w:vAlign w:val="center"/>
          </w:tcPr>
          <w:p w14:paraId="4CDFCB56" w14:textId="77777777" w:rsidR="00C632F2" w:rsidRDefault="0002265D">
            <w:pPr>
              <w:spacing w:after="0"/>
              <w:jc w:val="center"/>
            </w:pPr>
            <w:r>
              <w:rPr>
                <w:sz w:val="14"/>
              </w:rPr>
              <w:t>$46,605</w:t>
            </w:r>
          </w:p>
        </w:tc>
        <w:tc>
          <w:tcPr>
            <w:tcW w:w="350" w:type="pct"/>
            <w:tcBorders>
              <w:bottom w:val="single" w:sz="2" w:space="0" w:color="D9D9D9"/>
            </w:tcBorders>
            <w:vAlign w:val="center"/>
          </w:tcPr>
          <w:p w14:paraId="408890C3" w14:textId="77777777" w:rsidR="00C632F2" w:rsidRDefault="0002265D">
            <w:pPr>
              <w:spacing w:after="0"/>
              <w:jc w:val="center"/>
            </w:pPr>
            <w:r>
              <w:rPr>
                <w:sz w:val="14"/>
              </w:rPr>
              <w:t>1.07</w:t>
            </w:r>
          </w:p>
        </w:tc>
        <w:tc>
          <w:tcPr>
            <w:tcW w:w="350" w:type="pct"/>
            <w:tcBorders>
              <w:bottom w:val="single" w:sz="2" w:space="0" w:color="D9D9D9"/>
            </w:tcBorders>
            <w:vAlign w:val="center"/>
          </w:tcPr>
          <w:p w14:paraId="52265F9B" w14:textId="77777777" w:rsidR="00C632F2" w:rsidRDefault="0002265D">
            <w:pPr>
              <w:spacing w:after="0"/>
              <w:jc w:val="center"/>
            </w:pPr>
            <w:r>
              <w:rPr>
                <w:sz w:val="14"/>
              </w:rPr>
              <w:t>172</w:t>
            </w:r>
          </w:p>
        </w:tc>
        <w:tc>
          <w:tcPr>
            <w:tcW w:w="350" w:type="pct"/>
            <w:tcBorders>
              <w:bottom w:val="single" w:sz="2" w:space="0" w:color="D9D9D9"/>
            </w:tcBorders>
            <w:vAlign w:val="center"/>
          </w:tcPr>
          <w:p w14:paraId="252EA430" w14:textId="77777777" w:rsidR="00C632F2" w:rsidRDefault="0002265D">
            <w:pPr>
              <w:spacing w:after="0"/>
              <w:jc w:val="center"/>
            </w:pPr>
            <w:r>
              <w:rPr>
                <w:sz w:val="14"/>
              </w:rPr>
              <w:t>0.3%</w:t>
            </w:r>
          </w:p>
        </w:tc>
        <w:tc>
          <w:tcPr>
            <w:tcW w:w="350" w:type="pct"/>
            <w:tcBorders>
              <w:bottom w:val="single" w:sz="2" w:space="0" w:color="D9D9D9"/>
            </w:tcBorders>
            <w:vAlign w:val="center"/>
          </w:tcPr>
          <w:p w14:paraId="095D87FA" w14:textId="77777777" w:rsidR="00C632F2" w:rsidRDefault="0002265D">
            <w:pPr>
              <w:spacing w:after="0"/>
              <w:jc w:val="center"/>
            </w:pPr>
            <w:r>
              <w:rPr>
                <w:sz w:val="14"/>
              </w:rPr>
              <w:t>1,019</w:t>
            </w:r>
          </w:p>
        </w:tc>
        <w:tc>
          <w:tcPr>
            <w:tcW w:w="350" w:type="pct"/>
            <w:tcBorders>
              <w:bottom w:val="single" w:sz="2" w:space="0" w:color="D9D9D9"/>
            </w:tcBorders>
            <w:vAlign w:val="center"/>
          </w:tcPr>
          <w:p w14:paraId="643640AF" w14:textId="77777777" w:rsidR="00C632F2" w:rsidRDefault="0002265D">
            <w:pPr>
              <w:spacing w:after="0"/>
              <w:jc w:val="center"/>
            </w:pPr>
            <w:r>
              <w:rPr>
                <w:sz w:val="14"/>
              </w:rPr>
              <w:t>503</w:t>
            </w:r>
          </w:p>
        </w:tc>
        <w:tc>
          <w:tcPr>
            <w:tcW w:w="350" w:type="pct"/>
            <w:tcBorders>
              <w:bottom w:val="single" w:sz="2" w:space="0" w:color="D9D9D9"/>
            </w:tcBorders>
            <w:vAlign w:val="center"/>
          </w:tcPr>
          <w:p w14:paraId="105C62A0" w14:textId="77777777" w:rsidR="00C632F2" w:rsidRDefault="0002265D">
            <w:pPr>
              <w:spacing w:after="0"/>
              <w:jc w:val="center"/>
            </w:pPr>
            <w:r>
              <w:rPr>
                <w:sz w:val="14"/>
              </w:rPr>
              <w:t>556</w:t>
            </w:r>
          </w:p>
        </w:tc>
        <w:tc>
          <w:tcPr>
            <w:tcW w:w="350" w:type="pct"/>
            <w:tcBorders>
              <w:bottom w:val="single" w:sz="2" w:space="0" w:color="D9D9D9"/>
            </w:tcBorders>
            <w:vAlign w:val="center"/>
          </w:tcPr>
          <w:p w14:paraId="434060ED" w14:textId="77777777" w:rsidR="00C632F2" w:rsidRDefault="0002265D">
            <w:pPr>
              <w:spacing w:after="0"/>
              <w:jc w:val="center"/>
            </w:pPr>
            <w:r>
              <w:rPr>
                <w:sz w:val="14"/>
              </w:rPr>
              <w:t>-39</w:t>
            </w:r>
          </w:p>
        </w:tc>
        <w:tc>
          <w:tcPr>
            <w:tcW w:w="350" w:type="pct"/>
            <w:tcBorders>
              <w:bottom w:val="single" w:sz="2" w:space="0" w:color="D9D9D9"/>
            </w:tcBorders>
            <w:vAlign w:val="center"/>
          </w:tcPr>
          <w:p w14:paraId="17D344E8" w14:textId="77777777" w:rsidR="00C632F2" w:rsidRDefault="0002265D">
            <w:pPr>
              <w:spacing w:after="0"/>
              <w:jc w:val="center"/>
            </w:pPr>
            <w:r>
              <w:rPr>
                <w:sz w:val="14"/>
              </w:rPr>
              <w:t>-0.4%</w:t>
            </w:r>
          </w:p>
        </w:tc>
      </w:tr>
      <w:tr w:rsidR="00C632F2" w14:paraId="17BA73AD" w14:textId="77777777">
        <w:trPr>
          <w:jc w:val="center"/>
        </w:trPr>
        <w:tc>
          <w:tcPr>
            <w:tcW w:w="250" w:type="pct"/>
            <w:tcBorders>
              <w:bottom w:val="single" w:sz="2" w:space="0" w:color="D9D9D9"/>
            </w:tcBorders>
            <w:vAlign w:val="center"/>
          </w:tcPr>
          <w:p w14:paraId="750ED624" w14:textId="77777777" w:rsidR="00C632F2" w:rsidRDefault="0002265D">
            <w:pPr>
              <w:spacing w:after="0"/>
              <w:jc w:val="center"/>
            </w:pPr>
            <w:r>
              <w:rPr>
                <w:sz w:val="14"/>
              </w:rPr>
              <w:t>31</w:t>
            </w:r>
          </w:p>
        </w:tc>
        <w:tc>
          <w:tcPr>
            <w:tcW w:w="750" w:type="pct"/>
            <w:tcBorders>
              <w:bottom w:val="single" w:sz="2" w:space="0" w:color="D9D9D9"/>
            </w:tcBorders>
            <w:vAlign w:val="center"/>
          </w:tcPr>
          <w:p w14:paraId="553A1425" w14:textId="77777777" w:rsidR="00C632F2" w:rsidRDefault="0002265D">
            <w:pPr>
              <w:spacing w:after="0"/>
            </w:pPr>
            <w:r>
              <w:rPr>
                <w:sz w:val="14"/>
              </w:rPr>
              <w:t>Manufacturing</w:t>
            </w:r>
          </w:p>
        </w:tc>
        <w:tc>
          <w:tcPr>
            <w:tcW w:w="350" w:type="pct"/>
            <w:tcBorders>
              <w:bottom w:val="single" w:sz="2" w:space="0" w:color="D9D9D9"/>
            </w:tcBorders>
            <w:vAlign w:val="center"/>
          </w:tcPr>
          <w:p w14:paraId="3023AD07" w14:textId="77777777" w:rsidR="00C632F2" w:rsidRDefault="0002265D">
            <w:pPr>
              <w:spacing w:after="0"/>
              <w:jc w:val="center"/>
            </w:pPr>
            <w:r>
              <w:rPr>
                <w:sz w:val="14"/>
              </w:rPr>
              <w:t>10,075</w:t>
            </w:r>
          </w:p>
        </w:tc>
        <w:tc>
          <w:tcPr>
            <w:tcW w:w="350" w:type="pct"/>
            <w:tcBorders>
              <w:bottom w:val="single" w:sz="2" w:space="0" w:color="D9D9D9"/>
            </w:tcBorders>
            <w:vAlign w:val="center"/>
          </w:tcPr>
          <w:p w14:paraId="63B1BA5C" w14:textId="77777777" w:rsidR="00C632F2" w:rsidRDefault="0002265D">
            <w:pPr>
              <w:spacing w:after="0"/>
              <w:jc w:val="center"/>
            </w:pPr>
            <w:r>
              <w:rPr>
                <w:sz w:val="14"/>
              </w:rPr>
              <w:t>$63,524</w:t>
            </w:r>
          </w:p>
        </w:tc>
        <w:tc>
          <w:tcPr>
            <w:tcW w:w="350" w:type="pct"/>
            <w:tcBorders>
              <w:bottom w:val="single" w:sz="2" w:space="0" w:color="D9D9D9"/>
            </w:tcBorders>
            <w:vAlign w:val="center"/>
          </w:tcPr>
          <w:p w14:paraId="34474CF0" w14:textId="77777777" w:rsidR="00C632F2" w:rsidRDefault="0002265D">
            <w:pPr>
              <w:spacing w:after="0"/>
              <w:jc w:val="center"/>
            </w:pPr>
            <w:r>
              <w:rPr>
                <w:sz w:val="14"/>
              </w:rPr>
              <w:t>0.99</w:t>
            </w:r>
          </w:p>
        </w:tc>
        <w:tc>
          <w:tcPr>
            <w:tcW w:w="350" w:type="pct"/>
            <w:tcBorders>
              <w:bottom w:val="single" w:sz="2" w:space="0" w:color="D9D9D9"/>
            </w:tcBorders>
            <w:vAlign w:val="center"/>
          </w:tcPr>
          <w:p w14:paraId="2E5F7425" w14:textId="77777777" w:rsidR="00C632F2" w:rsidRDefault="0002265D">
            <w:pPr>
              <w:spacing w:after="0"/>
              <w:jc w:val="center"/>
            </w:pPr>
            <w:r>
              <w:rPr>
                <w:sz w:val="14"/>
              </w:rPr>
              <w:t>-487</w:t>
            </w:r>
          </w:p>
        </w:tc>
        <w:tc>
          <w:tcPr>
            <w:tcW w:w="350" w:type="pct"/>
            <w:tcBorders>
              <w:bottom w:val="single" w:sz="2" w:space="0" w:color="D9D9D9"/>
            </w:tcBorders>
            <w:vAlign w:val="center"/>
          </w:tcPr>
          <w:p w14:paraId="1EF78AEE" w14:textId="77777777" w:rsidR="00C632F2" w:rsidRDefault="0002265D">
            <w:pPr>
              <w:spacing w:after="0"/>
              <w:jc w:val="center"/>
            </w:pPr>
            <w:r>
              <w:rPr>
                <w:sz w:val="14"/>
              </w:rPr>
              <w:t>-0.9%</w:t>
            </w:r>
          </w:p>
        </w:tc>
        <w:tc>
          <w:tcPr>
            <w:tcW w:w="350" w:type="pct"/>
            <w:tcBorders>
              <w:bottom w:val="single" w:sz="2" w:space="0" w:color="D9D9D9"/>
            </w:tcBorders>
            <w:vAlign w:val="center"/>
          </w:tcPr>
          <w:p w14:paraId="19999DFC" w14:textId="77777777" w:rsidR="00C632F2" w:rsidRDefault="0002265D">
            <w:pPr>
              <w:spacing w:after="0"/>
              <w:jc w:val="center"/>
            </w:pPr>
            <w:r>
              <w:rPr>
                <w:sz w:val="14"/>
              </w:rPr>
              <w:t>998</w:t>
            </w:r>
          </w:p>
        </w:tc>
        <w:tc>
          <w:tcPr>
            <w:tcW w:w="350" w:type="pct"/>
            <w:tcBorders>
              <w:bottom w:val="single" w:sz="2" w:space="0" w:color="D9D9D9"/>
            </w:tcBorders>
            <w:vAlign w:val="center"/>
          </w:tcPr>
          <w:p w14:paraId="354E9800" w14:textId="77777777" w:rsidR="00C632F2" w:rsidRDefault="0002265D">
            <w:pPr>
              <w:spacing w:after="0"/>
              <w:jc w:val="center"/>
            </w:pPr>
            <w:r>
              <w:rPr>
                <w:sz w:val="14"/>
              </w:rPr>
              <w:t>405</w:t>
            </w:r>
          </w:p>
        </w:tc>
        <w:tc>
          <w:tcPr>
            <w:tcW w:w="350" w:type="pct"/>
            <w:tcBorders>
              <w:bottom w:val="single" w:sz="2" w:space="0" w:color="D9D9D9"/>
            </w:tcBorders>
            <w:vAlign w:val="center"/>
          </w:tcPr>
          <w:p w14:paraId="232A0E78" w14:textId="77777777" w:rsidR="00C632F2" w:rsidRDefault="0002265D">
            <w:pPr>
              <w:spacing w:after="0"/>
              <w:jc w:val="center"/>
            </w:pPr>
            <w:r>
              <w:rPr>
                <w:sz w:val="14"/>
              </w:rPr>
              <w:t>688</w:t>
            </w:r>
          </w:p>
        </w:tc>
        <w:tc>
          <w:tcPr>
            <w:tcW w:w="350" w:type="pct"/>
            <w:tcBorders>
              <w:bottom w:val="single" w:sz="2" w:space="0" w:color="D9D9D9"/>
            </w:tcBorders>
            <w:vAlign w:val="center"/>
          </w:tcPr>
          <w:p w14:paraId="1F79DC99" w14:textId="77777777" w:rsidR="00C632F2" w:rsidRDefault="0002265D">
            <w:pPr>
              <w:spacing w:after="0"/>
              <w:jc w:val="center"/>
            </w:pPr>
            <w:r>
              <w:rPr>
                <w:sz w:val="14"/>
              </w:rPr>
              <w:t>-95</w:t>
            </w:r>
          </w:p>
        </w:tc>
        <w:tc>
          <w:tcPr>
            <w:tcW w:w="350" w:type="pct"/>
            <w:tcBorders>
              <w:bottom w:val="single" w:sz="2" w:space="0" w:color="D9D9D9"/>
            </w:tcBorders>
            <w:vAlign w:val="center"/>
          </w:tcPr>
          <w:p w14:paraId="2110AC9B" w14:textId="77777777" w:rsidR="00C632F2" w:rsidRDefault="0002265D">
            <w:pPr>
              <w:spacing w:after="0"/>
              <w:jc w:val="center"/>
            </w:pPr>
            <w:r>
              <w:rPr>
                <w:sz w:val="14"/>
              </w:rPr>
              <w:t>-0.9%</w:t>
            </w:r>
          </w:p>
        </w:tc>
      </w:tr>
      <w:tr w:rsidR="00C632F2" w14:paraId="121093F9" w14:textId="77777777">
        <w:trPr>
          <w:jc w:val="center"/>
        </w:trPr>
        <w:tc>
          <w:tcPr>
            <w:tcW w:w="250" w:type="pct"/>
            <w:tcBorders>
              <w:bottom w:val="single" w:sz="2" w:space="0" w:color="D9D9D9"/>
            </w:tcBorders>
            <w:vAlign w:val="center"/>
          </w:tcPr>
          <w:p w14:paraId="66F4849E" w14:textId="77777777" w:rsidR="00C632F2" w:rsidRDefault="0002265D">
            <w:pPr>
              <w:spacing w:after="0"/>
              <w:jc w:val="center"/>
            </w:pPr>
            <w:r>
              <w:rPr>
                <w:sz w:val="14"/>
              </w:rPr>
              <w:t>52</w:t>
            </w:r>
          </w:p>
        </w:tc>
        <w:tc>
          <w:tcPr>
            <w:tcW w:w="750" w:type="pct"/>
            <w:tcBorders>
              <w:bottom w:val="single" w:sz="2" w:space="0" w:color="D9D9D9"/>
            </w:tcBorders>
            <w:vAlign w:val="center"/>
          </w:tcPr>
          <w:p w14:paraId="4D909A42" w14:textId="77777777" w:rsidR="00C632F2" w:rsidRDefault="0002265D">
            <w:pPr>
              <w:spacing w:after="0"/>
            </w:pPr>
            <w:r>
              <w:rPr>
                <w:sz w:val="14"/>
              </w:rPr>
              <w:t>Finance and Insurance</w:t>
            </w:r>
          </w:p>
        </w:tc>
        <w:tc>
          <w:tcPr>
            <w:tcW w:w="350" w:type="pct"/>
            <w:tcBorders>
              <w:bottom w:val="single" w:sz="2" w:space="0" w:color="D9D9D9"/>
            </w:tcBorders>
            <w:vAlign w:val="center"/>
          </w:tcPr>
          <w:p w14:paraId="3F7AAF4B" w14:textId="77777777" w:rsidR="00C632F2" w:rsidRDefault="0002265D">
            <w:pPr>
              <w:spacing w:after="0"/>
              <w:jc w:val="center"/>
            </w:pPr>
            <w:r>
              <w:rPr>
                <w:sz w:val="14"/>
              </w:rPr>
              <w:t>9,163</w:t>
            </w:r>
          </w:p>
        </w:tc>
        <w:tc>
          <w:tcPr>
            <w:tcW w:w="350" w:type="pct"/>
            <w:tcBorders>
              <w:bottom w:val="single" w:sz="2" w:space="0" w:color="D9D9D9"/>
            </w:tcBorders>
            <w:vAlign w:val="center"/>
          </w:tcPr>
          <w:p w14:paraId="60A39780" w14:textId="77777777" w:rsidR="00C632F2" w:rsidRDefault="0002265D">
            <w:pPr>
              <w:spacing w:after="0"/>
              <w:jc w:val="center"/>
            </w:pPr>
            <w:r>
              <w:rPr>
                <w:sz w:val="14"/>
              </w:rPr>
              <w:t>$94,678</w:t>
            </w:r>
          </w:p>
        </w:tc>
        <w:tc>
          <w:tcPr>
            <w:tcW w:w="350" w:type="pct"/>
            <w:tcBorders>
              <w:bottom w:val="single" w:sz="2" w:space="0" w:color="D9D9D9"/>
            </w:tcBorders>
            <w:vAlign w:val="center"/>
          </w:tcPr>
          <w:p w14:paraId="7EF7FFBC" w14:textId="77777777" w:rsidR="00C632F2" w:rsidRDefault="0002265D">
            <w:pPr>
              <w:spacing w:after="0"/>
              <w:jc w:val="center"/>
            </w:pPr>
            <w:r>
              <w:rPr>
                <w:sz w:val="14"/>
              </w:rPr>
              <w:t>1.80</w:t>
            </w:r>
          </w:p>
        </w:tc>
        <w:tc>
          <w:tcPr>
            <w:tcW w:w="350" w:type="pct"/>
            <w:tcBorders>
              <w:bottom w:val="single" w:sz="2" w:space="0" w:color="D9D9D9"/>
            </w:tcBorders>
            <w:vAlign w:val="center"/>
          </w:tcPr>
          <w:p w14:paraId="0B1AC144" w14:textId="77777777" w:rsidR="00C632F2" w:rsidRDefault="0002265D">
            <w:pPr>
              <w:spacing w:after="0"/>
              <w:jc w:val="center"/>
            </w:pPr>
            <w:r>
              <w:rPr>
                <w:sz w:val="14"/>
              </w:rPr>
              <w:t>-1,757</w:t>
            </w:r>
          </w:p>
        </w:tc>
        <w:tc>
          <w:tcPr>
            <w:tcW w:w="350" w:type="pct"/>
            <w:tcBorders>
              <w:bottom w:val="single" w:sz="2" w:space="0" w:color="D9D9D9"/>
            </w:tcBorders>
            <w:vAlign w:val="center"/>
          </w:tcPr>
          <w:p w14:paraId="1C750BD2" w14:textId="77777777" w:rsidR="00C632F2" w:rsidRDefault="0002265D">
            <w:pPr>
              <w:spacing w:after="0"/>
              <w:jc w:val="center"/>
            </w:pPr>
            <w:r>
              <w:rPr>
                <w:sz w:val="14"/>
              </w:rPr>
              <w:t>-3.4%</w:t>
            </w:r>
          </w:p>
        </w:tc>
        <w:tc>
          <w:tcPr>
            <w:tcW w:w="350" w:type="pct"/>
            <w:tcBorders>
              <w:bottom w:val="single" w:sz="2" w:space="0" w:color="D9D9D9"/>
            </w:tcBorders>
            <w:vAlign w:val="center"/>
          </w:tcPr>
          <w:p w14:paraId="51534105" w14:textId="77777777" w:rsidR="00C632F2" w:rsidRDefault="0002265D">
            <w:pPr>
              <w:spacing w:after="0"/>
              <w:jc w:val="center"/>
            </w:pPr>
            <w:r>
              <w:rPr>
                <w:sz w:val="14"/>
              </w:rPr>
              <w:t>791</w:t>
            </w:r>
          </w:p>
        </w:tc>
        <w:tc>
          <w:tcPr>
            <w:tcW w:w="350" w:type="pct"/>
            <w:tcBorders>
              <w:bottom w:val="single" w:sz="2" w:space="0" w:color="D9D9D9"/>
            </w:tcBorders>
            <w:vAlign w:val="center"/>
          </w:tcPr>
          <w:p w14:paraId="01F22C78" w14:textId="77777777" w:rsidR="00C632F2" w:rsidRDefault="0002265D">
            <w:pPr>
              <w:spacing w:after="0"/>
              <w:jc w:val="center"/>
            </w:pPr>
            <w:r>
              <w:rPr>
                <w:sz w:val="14"/>
              </w:rPr>
              <w:t>325</w:t>
            </w:r>
          </w:p>
        </w:tc>
        <w:tc>
          <w:tcPr>
            <w:tcW w:w="350" w:type="pct"/>
            <w:tcBorders>
              <w:bottom w:val="single" w:sz="2" w:space="0" w:color="D9D9D9"/>
            </w:tcBorders>
            <w:vAlign w:val="center"/>
          </w:tcPr>
          <w:p w14:paraId="42A0AE4B" w14:textId="77777777" w:rsidR="00C632F2" w:rsidRDefault="0002265D">
            <w:pPr>
              <w:spacing w:after="0"/>
              <w:jc w:val="center"/>
            </w:pPr>
            <w:r>
              <w:rPr>
                <w:sz w:val="14"/>
              </w:rPr>
              <w:t>533</w:t>
            </w:r>
          </w:p>
        </w:tc>
        <w:tc>
          <w:tcPr>
            <w:tcW w:w="350" w:type="pct"/>
            <w:tcBorders>
              <w:bottom w:val="single" w:sz="2" w:space="0" w:color="D9D9D9"/>
            </w:tcBorders>
            <w:vAlign w:val="center"/>
          </w:tcPr>
          <w:p w14:paraId="294B3DA7" w14:textId="77777777" w:rsidR="00C632F2" w:rsidRDefault="0002265D">
            <w:pPr>
              <w:spacing w:after="0"/>
              <w:jc w:val="center"/>
            </w:pPr>
            <w:r>
              <w:rPr>
                <w:sz w:val="14"/>
              </w:rPr>
              <w:t>-68</w:t>
            </w:r>
          </w:p>
        </w:tc>
        <w:tc>
          <w:tcPr>
            <w:tcW w:w="350" w:type="pct"/>
            <w:tcBorders>
              <w:bottom w:val="single" w:sz="2" w:space="0" w:color="D9D9D9"/>
            </w:tcBorders>
            <w:vAlign w:val="center"/>
          </w:tcPr>
          <w:p w14:paraId="4689084F" w14:textId="77777777" w:rsidR="00C632F2" w:rsidRDefault="0002265D">
            <w:pPr>
              <w:spacing w:after="0"/>
              <w:jc w:val="center"/>
            </w:pPr>
            <w:r>
              <w:rPr>
                <w:sz w:val="14"/>
              </w:rPr>
              <w:t>-0.7%</w:t>
            </w:r>
          </w:p>
        </w:tc>
      </w:tr>
      <w:tr w:rsidR="00C632F2" w14:paraId="5ACFF448" w14:textId="77777777">
        <w:trPr>
          <w:jc w:val="center"/>
        </w:trPr>
        <w:tc>
          <w:tcPr>
            <w:tcW w:w="250" w:type="pct"/>
            <w:tcBorders>
              <w:bottom w:val="single" w:sz="2" w:space="0" w:color="D9D9D9"/>
            </w:tcBorders>
            <w:vAlign w:val="center"/>
          </w:tcPr>
          <w:p w14:paraId="21095FB2" w14:textId="77777777" w:rsidR="00C632F2" w:rsidRDefault="0002265D">
            <w:pPr>
              <w:spacing w:after="0"/>
              <w:jc w:val="center"/>
            </w:pPr>
            <w:r>
              <w:rPr>
                <w:sz w:val="14"/>
              </w:rPr>
              <w:t>56</w:t>
            </w:r>
          </w:p>
        </w:tc>
        <w:tc>
          <w:tcPr>
            <w:tcW w:w="750" w:type="pct"/>
            <w:tcBorders>
              <w:bottom w:val="single" w:sz="2" w:space="0" w:color="D9D9D9"/>
            </w:tcBorders>
            <w:vAlign w:val="center"/>
          </w:tcPr>
          <w:p w14:paraId="7FA8F7E4" w14:textId="77777777" w:rsidR="00C632F2" w:rsidRDefault="0002265D">
            <w:pPr>
              <w:spacing w:after="0"/>
            </w:pPr>
            <w:r>
              <w:rPr>
                <w:sz w:val="14"/>
              </w:rPr>
              <w:t>Administrative and Support and Waste Management and Remediation Services</w:t>
            </w:r>
          </w:p>
        </w:tc>
        <w:tc>
          <w:tcPr>
            <w:tcW w:w="350" w:type="pct"/>
            <w:tcBorders>
              <w:bottom w:val="single" w:sz="2" w:space="0" w:color="D9D9D9"/>
            </w:tcBorders>
            <w:vAlign w:val="center"/>
          </w:tcPr>
          <w:p w14:paraId="103AE9EE" w14:textId="77777777" w:rsidR="00C632F2" w:rsidRDefault="0002265D">
            <w:pPr>
              <w:spacing w:after="0"/>
              <w:jc w:val="center"/>
            </w:pPr>
            <w:r>
              <w:rPr>
                <w:sz w:val="14"/>
              </w:rPr>
              <w:t>8,884</w:t>
            </w:r>
          </w:p>
        </w:tc>
        <w:tc>
          <w:tcPr>
            <w:tcW w:w="350" w:type="pct"/>
            <w:tcBorders>
              <w:bottom w:val="single" w:sz="2" w:space="0" w:color="D9D9D9"/>
            </w:tcBorders>
            <w:vAlign w:val="center"/>
          </w:tcPr>
          <w:p w14:paraId="3F2D0BEE" w14:textId="77777777" w:rsidR="00C632F2" w:rsidRDefault="0002265D">
            <w:pPr>
              <w:spacing w:after="0"/>
              <w:jc w:val="center"/>
            </w:pPr>
            <w:r>
              <w:rPr>
                <w:sz w:val="14"/>
              </w:rPr>
              <w:t>$31,220</w:t>
            </w:r>
          </w:p>
        </w:tc>
        <w:tc>
          <w:tcPr>
            <w:tcW w:w="350" w:type="pct"/>
            <w:tcBorders>
              <w:bottom w:val="single" w:sz="2" w:space="0" w:color="D9D9D9"/>
            </w:tcBorders>
            <w:vAlign w:val="center"/>
          </w:tcPr>
          <w:p w14:paraId="3E2F7357" w14:textId="77777777" w:rsidR="00C632F2" w:rsidRDefault="0002265D">
            <w:pPr>
              <w:spacing w:after="0"/>
              <w:jc w:val="center"/>
            </w:pPr>
            <w:r>
              <w:rPr>
                <w:sz w:val="14"/>
              </w:rPr>
              <w:t>1.08</w:t>
            </w:r>
          </w:p>
        </w:tc>
        <w:tc>
          <w:tcPr>
            <w:tcW w:w="350" w:type="pct"/>
            <w:tcBorders>
              <w:bottom w:val="single" w:sz="2" w:space="0" w:color="D9D9D9"/>
            </w:tcBorders>
            <w:vAlign w:val="center"/>
          </w:tcPr>
          <w:p w14:paraId="3D68AE31" w14:textId="77777777" w:rsidR="00C632F2" w:rsidRDefault="0002265D">
            <w:pPr>
              <w:spacing w:after="0"/>
              <w:jc w:val="center"/>
            </w:pPr>
            <w:r>
              <w:rPr>
                <w:sz w:val="14"/>
              </w:rPr>
              <w:t>1,423</w:t>
            </w:r>
          </w:p>
        </w:tc>
        <w:tc>
          <w:tcPr>
            <w:tcW w:w="350" w:type="pct"/>
            <w:tcBorders>
              <w:bottom w:val="single" w:sz="2" w:space="0" w:color="D9D9D9"/>
            </w:tcBorders>
            <w:vAlign w:val="center"/>
          </w:tcPr>
          <w:p w14:paraId="73EF629E" w14:textId="77777777" w:rsidR="00C632F2" w:rsidRDefault="0002265D">
            <w:pPr>
              <w:spacing w:after="0"/>
              <w:jc w:val="center"/>
            </w:pPr>
            <w:r>
              <w:rPr>
                <w:sz w:val="14"/>
              </w:rPr>
              <w:t>3.6%</w:t>
            </w:r>
          </w:p>
        </w:tc>
        <w:tc>
          <w:tcPr>
            <w:tcW w:w="350" w:type="pct"/>
            <w:tcBorders>
              <w:bottom w:val="single" w:sz="2" w:space="0" w:color="D9D9D9"/>
            </w:tcBorders>
            <w:vAlign w:val="center"/>
          </w:tcPr>
          <w:p w14:paraId="41A738EA" w14:textId="77777777" w:rsidR="00C632F2" w:rsidRDefault="0002265D">
            <w:pPr>
              <w:spacing w:after="0"/>
              <w:jc w:val="center"/>
            </w:pPr>
            <w:r>
              <w:rPr>
                <w:sz w:val="14"/>
              </w:rPr>
              <w:t>1,027</w:t>
            </w:r>
          </w:p>
        </w:tc>
        <w:tc>
          <w:tcPr>
            <w:tcW w:w="350" w:type="pct"/>
            <w:tcBorders>
              <w:bottom w:val="single" w:sz="2" w:space="0" w:color="D9D9D9"/>
            </w:tcBorders>
            <w:vAlign w:val="center"/>
          </w:tcPr>
          <w:p w14:paraId="473F4A0A" w14:textId="77777777" w:rsidR="00C632F2" w:rsidRDefault="0002265D">
            <w:pPr>
              <w:spacing w:after="0"/>
              <w:jc w:val="center"/>
            </w:pPr>
            <w:r>
              <w:rPr>
                <w:sz w:val="14"/>
              </w:rPr>
              <w:t>436</w:t>
            </w:r>
          </w:p>
        </w:tc>
        <w:tc>
          <w:tcPr>
            <w:tcW w:w="350" w:type="pct"/>
            <w:tcBorders>
              <w:bottom w:val="single" w:sz="2" w:space="0" w:color="D9D9D9"/>
            </w:tcBorders>
            <w:vAlign w:val="center"/>
          </w:tcPr>
          <w:p w14:paraId="62084416" w14:textId="77777777" w:rsidR="00C632F2" w:rsidRDefault="0002265D">
            <w:pPr>
              <w:spacing w:after="0"/>
              <w:jc w:val="center"/>
            </w:pPr>
            <w:r>
              <w:rPr>
                <w:sz w:val="14"/>
              </w:rPr>
              <w:t>638</w:t>
            </w:r>
          </w:p>
        </w:tc>
        <w:tc>
          <w:tcPr>
            <w:tcW w:w="350" w:type="pct"/>
            <w:tcBorders>
              <w:bottom w:val="single" w:sz="2" w:space="0" w:color="D9D9D9"/>
            </w:tcBorders>
            <w:vAlign w:val="center"/>
          </w:tcPr>
          <w:p w14:paraId="7228F3C1" w14:textId="77777777" w:rsidR="00C632F2" w:rsidRDefault="0002265D">
            <w:pPr>
              <w:spacing w:after="0"/>
              <w:jc w:val="center"/>
            </w:pPr>
            <w:r>
              <w:rPr>
                <w:sz w:val="14"/>
              </w:rPr>
              <w:t>-47</w:t>
            </w:r>
          </w:p>
        </w:tc>
        <w:tc>
          <w:tcPr>
            <w:tcW w:w="350" w:type="pct"/>
            <w:tcBorders>
              <w:bottom w:val="single" w:sz="2" w:space="0" w:color="D9D9D9"/>
            </w:tcBorders>
            <w:vAlign w:val="center"/>
          </w:tcPr>
          <w:p w14:paraId="281C254E" w14:textId="77777777" w:rsidR="00C632F2" w:rsidRDefault="0002265D">
            <w:pPr>
              <w:spacing w:after="0"/>
              <w:jc w:val="center"/>
            </w:pPr>
            <w:r>
              <w:rPr>
                <w:sz w:val="14"/>
              </w:rPr>
              <w:t>-0.5%</w:t>
            </w:r>
          </w:p>
        </w:tc>
      </w:tr>
      <w:tr w:rsidR="00C632F2" w14:paraId="3EE07E39" w14:textId="77777777">
        <w:trPr>
          <w:jc w:val="center"/>
        </w:trPr>
        <w:tc>
          <w:tcPr>
            <w:tcW w:w="250" w:type="pct"/>
            <w:tcBorders>
              <w:bottom w:val="single" w:sz="2" w:space="0" w:color="D9D9D9"/>
            </w:tcBorders>
            <w:vAlign w:val="center"/>
          </w:tcPr>
          <w:p w14:paraId="76DB4AEA" w14:textId="77777777" w:rsidR="00C632F2" w:rsidRDefault="0002265D">
            <w:pPr>
              <w:spacing w:after="0"/>
              <w:jc w:val="center"/>
            </w:pPr>
            <w:r>
              <w:rPr>
                <w:sz w:val="14"/>
              </w:rPr>
              <w:t>92</w:t>
            </w:r>
          </w:p>
        </w:tc>
        <w:tc>
          <w:tcPr>
            <w:tcW w:w="750" w:type="pct"/>
            <w:tcBorders>
              <w:bottom w:val="single" w:sz="2" w:space="0" w:color="D9D9D9"/>
            </w:tcBorders>
            <w:vAlign w:val="center"/>
          </w:tcPr>
          <w:p w14:paraId="55D5EE44" w14:textId="77777777" w:rsidR="00C632F2" w:rsidRDefault="0002265D">
            <w:pPr>
              <w:spacing w:after="0"/>
            </w:pPr>
            <w:r>
              <w:rPr>
                <w:sz w:val="14"/>
              </w:rPr>
              <w:t>Public Administration</w:t>
            </w:r>
          </w:p>
        </w:tc>
        <w:tc>
          <w:tcPr>
            <w:tcW w:w="350" w:type="pct"/>
            <w:tcBorders>
              <w:bottom w:val="single" w:sz="2" w:space="0" w:color="D9D9D9"/>
            </w:tcBorders>
            <w:vAlign w:val="center"/>
          </w:tcPr>
          <w:p w14:paraId="0B2278E7" w14:textId="77777777" w:rsidR="00C632F2" w:rsidRDefault="0002265D">
            <w:pPr>
              <w:spacing w:after="0"/>
              <w:jc w:val="center"/>
            </w:pPr>
            <w:r>
              <w:rPr>
                <w:sz w:val="14"/>
              </w:rPr>
              <w:t>7,775</w:t>
            </w:r>
          </w:p>
        </w:tc>
        <w:tc>
          <w:tcPr>
            <w:tcW w:w="350" w:type="pct"/>
            <w:tcBorders>
              <w:bottom w:val="single" w:sz="2" w:space="0" w:color="D9D9D9"/>
            </w:tcBorders>
            <w:vAlign w:val="center"/>
          </w:tcPr>
          <w:p w14:paraId="4484F35C" w14:textId="77777777" w:rsidR="00C632F2" w:rsidRDefault="0002265D">
            <w:pPr>
              <w:spacing w:after="0"/>
              <w:jc w:val="center"/>
            </w:pPr>
            <w:r>
              <w:rPr>
                <w:sz w:val="14"/>
              </w:rPr>
              <w:t>$53,676</w:t>
            </w:r>
          </w:p>
        </w:tc>
        <w:tc>
          <w:tcPr>
            <w:tcW w:w="350" w:type="pct"/>
            <w:tcBorders>
              <w:bottom w:val="single" w:sz="2" w:space="0" w:color="D9D9D9"/>
            </w:tcBorders>
            <w:vAlign w:val="center"/>
          </w:tcPr>
          <w:p w14:paraId="3B78E82A" w14:textId="77777777" w:rsidR="00C632F2" w:rsidRDefault="0002265D">
            <w:pPr>
              <w:spacing w:after="0"/>
              <w:jc w:val="center"/>
            </w:pPr>
            <w:r>
              <w:rPr>
                <w:sz w:val="14"/>
              </w:rPr>
              <w:t>1.34</w:t>
            </w:r>
          </w:p>
        </w:tc>
        <w:tc>
          <w:tcPr>
            <w:tcW w:w="350" w:type="pct"/>
            <w:tcBorders>
              <w:bottom w:val="single" w:sz="2" w:space="0" w:color="D9D9D9"/>
            </w:tcBorders>
            <w:vAlign w:val="center"/>
          </w:tcPr>
          <w:p w14:paraId="286F61A2" w14:textId="77777777" w:rsidR="00C632F2" w:rsidRDefault="0002265D">
            <w:pPr>
              <w:spacing w:after="0"/>
              <w:jc w:val="center"/>
            </w:pPr>
            <w:r>
              <w:rPr>
                <w:sz w:val="14"/>
              </w:rPr>
              <w:t>-1,405</w:t>
            </w:r>
          </w:p>
        </w:tc>
        <w:tc>
          <w:tcPr>
            <w:tcW w:w="350" w:type="pct"/>
            <w:tcBorders>
              <w:bottom w:val="single" w:sz="2" w:space="0" w:color="D9D9D9"/>
            </w:tcBorders>
            <w:vAlign w:val="center"/>
          </w:tcPr>
          <w:p w14:paraId="54015D8A" w14:textId="77777777" w:rsidR="00C632F2" w:rsidRDefault="0002265D">
            <w:pPr>
              <w:spacing w:after="0"/>
              <w:jc w:val="center"/>
            </w:pPr>
            <w:r>
              <w:rPr>
                <w:sz w:val="14"/>
              </w:rPr>
              <w:t>-3.3%</w:t>
            </w:r>
          </w:p>
        </w:tc>
        <w:tc>
          <w:tcPr>
            <w:tcW w:w="350" w:type="pct"/>
            <w:tcBorders>
              <w:bottom w:val="single" w:sz="2" w:space="0" w:color="D9D9D9"/>
            </w:tcBorders>
            <w:vAlign w:val="center"/>
          </w:tcPr>
          <w:p w14:paraId="536E613B" w14:textId="77777777" w:rsidR="00C632F2" w:rsidRDefault="0002265D">
            <w:pPr>
              <w:spacing w:after="0"/>
              <w:jc w:val="center"/>
            </w:pPr>
            <w:r>
              <w:rPr>
                <w:sz w:val="14"/>
              </w:rPr>
              <w:t>695</w:t>
            </w:r>
          </w:p>
        </w:tc>
        <w:tc>
          <w:tcPr>
            <w:tcW w:w="350" w:type="pct"/>
            <w:tcBorders>
              <w:bottom w:val="single" w:sz="2" w:space="0" w:color="D9D9D9"/>
            </w:tcBorders>
            <w:vAlign w:val="center"/>
          </w:tcPr>
          <w:p w14:paraId="4C94F611" w14:textId="77777777" w:rsidR="00C632F2" w:rsidRDefault="0002265D">
            <w:pPr>
              <w:spacing w:after="0"/>
              <w:jc w:val="center"/>
            </w:pPr>
            <w:r>
              <w:rPr>
                <w:sz w:val="14"/>
              </w:rPr>
              <w:t>318</w:t>
            </w:r>
          </w:p>
        </w:tc>
        <w:tc>
          <w:tcPr>
            <w:tcW w:w="350" w:type="pct"/>
            <w:tcBorders>
              <w:bottom w:val="single" w:sz="2" w:space="0" w:color="D9D9D9"/>
            </w:tcBorders>
            <w:vAlign w:val="center"/>
          </w:tcPr>
          <w:p w14:paraId="09B0B7A8" w14:textId="77777777" w:rsidR="00C632F2" w:rsidRDefault="0002265D">
            <w:pPr>
              <w:spacing w:after="0"/>
              <w:jc w:val="center"/>
            </w:pPr>
            <w:r>
              <w:rPr>
                <w:sz w:val="14"/>
              </w:rPr>
              <w:t>452</w:t>
            </w:r>
          </w:p>
        </w:tc>
        <w:tc>
          <w:tcPr>
            <w:tcW w:w="350" w:type="pct"/>
            <w:tcBorders>
              <w:bottom w:val="single" w:sz="2" w:space="0" w:color="D9D9D9"/>
            </w:tcBorders>
            <w:vAlign w:val="center"/>
          </w:tcPr>
          <w:p w14:paraId="5B825476" w14:textId="77777777" w:rsidR="00C632F2" w:rsidRDefault="0002265D">
            <w:pPr>
              <w:spacing w:after="0"/>
              <w:jc w:val="center"/>
            </w:pPr>
            <w:r>
              <w:rPr>
                <w:sz w:val="14"/>
              </w:rPr>
              <w:t>-75</w:t>
            </w:r>
          </w:p>
        </w:tc>
        <w:tc>
          <w:tcPr>
            <w:tcW w:w="350" w:type="pct"/>
            <w:tcBorders>
              <w:bottom w:val="single" w:sz="2" w:space="0" w:color="D9D9D9"/>
            </w:tcBorders>
            <w:vAlign w:val="center"/>
          </w:tcPr>
          <w:p w14:paraId="31EF280E" w14:textId="77777777" w:rsidR="00C632F2" w:rsidRDefault="0002265D">
            <w:pPr>
              <w:spacing w:after="0"/>
              <w:jc w:val="center"/>
            </w:pPr>
            <w:r>
              <w:rPr>
                <w:sz w:val="14"/>
              </w:rPr>
              <w:t>-1.0%</w:t>
            </w:r>
          </w:p>
        </w:tc>
      </w:tr>
      <w:tr w:rsidR="00C632F2" w14:paraId="11772A7E" w14:textId="77777777">
        <w:trPr>
          <w:jc w:val="center"/>
        </w:trPr>
        <w:tc>
          <w:tcPr>
            <w:tcW w:w="250" w:type="pct"/>
            <w:tcBorders>
              <w:bottom w:val="single" w:sz="2" w:space="0" w:color="D9D9D9"/>
            </w:tcBorders>
            <w:vAlign w:val="center"/>
          </w:tcPr>
          <w:p w14:paraId="45572214" w14:textId="77777777" w:rsidR="00C632F2" w:rsidRDefault="0002265D">
            <w:pPr>
              <w:spacing w:after="0"/>
              <w:jc w:val="center"/>
            </w:pPr>
            <w:r>
              <w:rPr>
                <w:sz w:val="14"/>
              </w:rPr>
              <w:t>54</w:t>
            </w:r>
          </w:p>
        </w:tc>
        <w:tc>
          <w:tcPr>
            <w:tcW w:w="750" w:type="pct"/>
            <w:tcBorders>
              <w:bottom w:val="single" w:sz="2" w:space="0" w:color="D9D9D9"/>
            </w:tcBorders>
            <w:vAlign w:val="center"/>
          </w:tcPr>
          <w:p w14:paraId="3AC33D25" w14:textId="77777777" w:rsidR="00C632F2" w:rsidRDefault="0002265D">
            <w:pPr>
              <w:spacing w:after="0"/>
            </w:pPr>
            <w:r>
              <w:rPr>
                <w:sz w:val="14"/>
              </w:rPr>
              <w:t>Professional, Scientific, and Technical Services</w:t>
            </w:r>
          </w:p>
        </w:tc>
        <w:tc>
          <w:tcPr>
            <w:tcW w:w="350" w:type="pct"/>
            <w:tcBorders>
              <w:bottom w:val="single" w:sz="2" w:space="0" w:color="D9D9D9"/>
            </w:tcBorders>
            <w:vAlign w:val="center"/>
          </w:tcPr>
          <w:p w14:paraId="6F0D9326" w14:textId="77777777" w:rsidR="00C632F2" w:rsidRDefault="0002265D">
            <w:pPr>
              <w:spacing w:after="0"/>
              <w:jc w:val="center"/>
            </w:pPr>
            <w:r>
              <w:rPr>
                <w:sz w:val="14"/>
              </w:rPr>
              <w:t>6,207</w:t>
            </w:r>
          </w:p>
        </w:tc>
        <w:tc>
          <w:tcPr>
            <w:tcW w:w="350" w:type="pct"/>
            <w:tcBorders>
              <w:bottom w:val="single" w:sz="2" w:space="0" w:color="D9D9D9"/>
            </w:tcBorders>
            <w:vAlign w:val="center"/>
          </w:tcPr>
          <w:p w14:paraId="76D3096B" w14:textId="77777777" w:rsidR="00C632F2" w:rsidRDefault="0002265D">
            <w:pPr>
              <w:spacing w:after="0"/>
              <w:jc w:val="center"/>
            </w:pPr>
            <w:r>
              <w:rPr>
                <w:sz w:val="14"/>
              </w:rPr>
              <w:t>$59,818</w:t>
            </w:r>
          </w:p>
        </w:tc>
        <w:tc>
          <w:tcPr>
            <w:tcW w:w="350" w:type="pct"/>
            <w:tcBorders>
              <w:bottom w:val="single" w:sz="2" w:space="0" w:color="D9D9D9"/>
            </w:tcBorders>
            <w:vAlign w:val="center"/>
          </w:tcPr>
          <w:p w14:paraId="191D4E60" w14:textId="77777777" w:rsidR="00C632F2" w:rsidRDefault="0002265D">
            <w:pPr>
              <w:spacing w:after="0"/>
              <w:jc w:val="center"/>
            </w:pPr>
            <w:r>
              <w:rPr>
                <w:sz w:val="14"/>
              </w:rPr>
              <w:t>0.67</w:t>
            </w:r>
          </w:p>
        </w:tc>
        <w:tc>
          <w:tcPr>
            <w:tcW w:w="350" w:type="pct"/>
            <w:tcBorders>
              <w:bottom w:val="single" w:sz="2" w:space="0" w:color="D9D9D9"/>
            </w:tcBorders>
            <w:vAlign w:val="center"/>
          </w:tcPr>
          <w:p w14:paraId="14548023" w14:textId="77777777" w:rsidR="00C632F2" w:rsidRDefault="0002265D">
            <w:pPr>
              <w:spacing w:after="0"/>
              <w:jc w:val="center"/>
            </w:pPr>
            <w:r>
              <w:rPr>
                <w:sz w:val="14"/>
              </w:rPr>
              <w:t>559</w:t>
            </w:r>
          </w:p>
        </w:tc>
        <w:tc>
          <w:tcPr>
            <w:tcW w:w="350" w:type="pct"/>
            <w:tcBorders>
              <w:bottom w:val="single" w:sz="2" w:space="0" w:color="D9D9D9"/>
            </w:tcBorders>
            <w:vAlign w:val="center"/>
          </w:tcPr>
          <w:p w14:paraId="08C4683B" w14:textId="77777777" w:rsidR="00C632F2" w:rsidRDefault="0002265D">
            <w:pPr>
              <w:spacing w:after="0"/>
              <w:jc w:val="center"/>
            </w:pPr>
            <w:r>
              <w:rPr>
                <w:sz w:val="14"/>
              </w:rPr>
              <w:t>1.9%</w:t>
            </w:r>
          </w:p>
        </w:tc>
        <w:tc>
          <w:tcPr>
            <w:tcW w:w="350" w:type="pct"/>
            <w:tcBorders>
              <w:bottom w:val="single" w:sz="2" w:space="0" w:color="D9D9D9"/>
            </w:tcBorders>
            <w:vAlign w:val="center"/>
          </w:tcPr>
          <w:p w14:paraId="71DF44AC" w14:textId="77777777" w:rsidR="00C632F2" w:rsidRDefault="0002265D">
            <w:pPr>
              <w:spacing w:after="0"/>
              <w:jc w:val="center"/>
            </w:pPr>
            <w:r>
              <w:rPr>
                <w:sz w:val="14"/>
              </w:rPr>
              <w:t>550</w:t>
            </w:r>
          </w:p>
        </w:tc>
        <w:tc>
          <w:tcPr>
            <w:tcW w:w="350" w:type="pct"/>
            <w:tcBorders>
              <w:bottom w:val="single" w:sz="2" w:space="0" w:color="D9D9D9"/>
            </w:tcBorders>
            <w:vAlign w:val="center"/>
          </w:tcPr>
          <w:p w14:paraId="1D5A5EE4" w14:textId="77777777" w:rsidR="00C632F2" w:rsidRDefault="0002265D">
            <w:pPr>
              <w:spacing w:after="0"/>
              <w:jc w:val="center"/>
            </w:pPr>
            <w:r>
              <w:rPr>
                <w:sz w:val="14"/>
              </w:rPr>
              <w:t>205</w:t>
            </w:r>
          </w:p>
        </w:tc>
        <w:tc>
          <w:tcPr>
            <w:tcW w:w="350" w:type="pct"/>
            <w:tcBorders>
              <w:bottom w:val="single" w:sz="2" w:space="0" w:color="D9D9D9"/>
            </w:tcBorders>
            <w:vAlign w:val="center"/>
          </w:tcPr>
          <w:p w14:paraId="2EF71397" w14:textId="77777777" w:rsidR="00C632F2" w:rsidRDefault="0002265D">
            <w:pPr>
              <w:spacing w:after="0"/>
              <w:jc w:val="center"/>
            </w:pPr>
            <w:r>
              <w:rPr>
                <w:sz w:val="14"/>
              </w:rPr>
              <w:t>352</w:t>
            </w:r>
          </w:p>
        </w:tc>
        <w:tc>
          <w:tcPr>
            <w:tcW w:w="350" w:type="pct"/>
            <w:tcBorders>
              <w:bottom w:val="single" w:sz="2" w:space="0" w:color="D9D9D9"/>
            </w:tcBorders>
            <w:vAlign w:val="center"/>
          </w:tcPr>
          <w:p w14:paraId="57B75BA0" w14:textId="77777777" w:rsidR="00C632F2" w:rsidRDefault="0002265D">
            <w:pPr>
              <w:spacing w:after="0"/>
              <w:jc w:val="center"/>
            </w:pPr>
            <w:r>
              <w:rPr>
                <w:sz w:val="14"/>
              </w:rPr>
              <w:t>-7</w:t>
            </w:r>
          </w:p>
        </w:tc>
        <w:tc>
          <w:tcPr>
            <w:tcW w:w="350" w:type="pct"/>
            <w:tcBorders>
              <w:bottom w:val="single" w:sz="2" w:space="0" w:color="D9D9D9"/>
            </w:tcBorders>
            <w:vAlign w:val="center"/>
          </w:tcPr>
          <w:p w14:paraId="3042E5D0" w14:textId="77777777" w:rsidR="00C632F2" w:rsidRDefault="0002265D">
            <w:pPr>
              <w:spacing w:after="0"/>
              <w:jc w:val="center"/>
            </w:pPr>
            <w:r>
              <w:rPr>
                <w:sz w:val="14"/>
              </w:rPr>
              <w:t>-0.1%</w:t>
            </w:r>
          </w:p>
        </w:tc>
      </w:tr>
      <w:tr w:rsidR="00C632F2" w14:paraId="27FCCD3F" w14:textId="77777777">
        <w:trPr>
          <w:jc w:val="center"/>
        </w:trPr>
        <w:tc>
          <w:tcPr>
            <w:tcW w:w="250" w:type="pct"/>
            <w:tcBorders>
              <w:bottom w:val="single" w:sz="2" w:space="0" w:color="D9D9D9"/>
            </w:tcBorders>
            <w:vAlign w:val="center"/>
          </w:tcPr>
          <w:p w14:paraId="23A5D3A8" w14:textId="77777777" w:rsidR="00C632F2" w:rsidRDefault="0002265D">
            <w:pPr>
              <w:spacing w:after="0"/>
              <w:jc w:val="center"/>
            </w:pPr>
            <w:r>
              <w:rPr>
                <w:sz w:val="14"/>
              </w:rPr>
              <w:t>81</w:t>
            </w:r>
          </w:p>
        </w:tc>
        <w:tc>
          <w:tcPr>
            <w:tcW w:w="750" w:type="pct"/>
            <w:tcBorders>
              <w:bottom w:val="single" w:sz="2" w:space="0" w:color="D9D9D9"/>
            </w:tcBorders>
            <w:vAlign w:val="center"/>
          </w:tcPr>
          <w:p w14:paraId="2BB58A22" w14:textId="77777777" w:rsidR="00C632F2" w:rsidRDefault="0002265D">
            <w:pPr>
              <w:spacing w:after="0"/>
            </w:pPr>
            <w:r>
              <w:rPr>
                <w:sz w:val="14"/>
              </w:rPr>
              <w:t>Other Services (except Public Administration)</w:t>
            </w:r>
          </w:p>
        </w:tc>
        <w:tc>
          <w:tcPr>
            <w:tcW w:w="350" w:type="pct"/>
            <w:tcBorders>
              <w:bottom w:val="single" w:sz="2" w:space="0" w:color="D9D9D9"/>
            </w:tcBorders>
            <w:vAlign w:val="center"/>
          </w:tcPr>
          <w:p w14:paraId="6E80F35F" w14:textId="77777777" w:rsidR="00C632F2" w:rsidRDefault="0002265D">
            <w:pPr>
              <w:spacing w:after="0"/>
              <w:jc w:val="center"/>
            </w:pPr>
            <w:r>
              <w:rPr>
                <w:sz w:val="14"/>
              </w:rPr>
              <w:t>6,024</w:t>
            </w:r>
          </w:p>
        </w:tc>
        <w:tc>
          <w:tcPr>
            <w:tcW w:w="350" w:type="pct"/>
            <w:tcBorders>
              <w:bottom w:val="single" w:sz="2" w:space="0" w:color="D9D9D9"/>
            </w:tcBorders>
            <w:vAlign w:val="center"/>
          </w:tcPr>
          <w:p w14:paraId="6405661E" w14:textId="77777777" w:rsidR="00C632F2" w:rsidRDefault="0002265D">
            <w:pPr>
              <w:spacing w:after="0"/>
              <w:jc w:val="center"/>
            </w:pPr>
            <w:r>
              <w:rPr>
                <w:sz w:val="14"/>
              </w:rPr>
              <w:t>$26,780</w:t>
            </w:r>
          </w:p>
        </w:tc>
        <w:tc>
          <w:tcPr>
            <w:tcW w:w="350" w:type="pct"/>
            <w:tcBorders>
              <w:bottom w:val="single" w:sz="2" w:space="0" w:color="D9D9D9"/>
            </w:tcBorders>
            <w:vAlign w:val="center"/>
          </w:tcPr>
          <w:p w14:paraId="3E2B683D" w14:textId="77777777" w:rsidR="00C632F2" w:rsidRDefault="0002265D">
            <w:pPr>
              <w:spacing w:after="0"/>
              <w:jc w:val="center"/>
            </w:pPr>
            <w:r>
              <w:rPr>
                <w:sz w:val="14"/>
              </w:rPr>
              <w:t>1.12</w:t>
            </w:r>
          </w:p>
        </w:tc>
        <w:tc>
          <w:tcPr>
            <w:tcW w:w="350" w:type="pct"/>
            <w:tcBorders>
              <w:bottom w:val="single" w:sz="2" w:space="0" w:color="D9D9D9"/>
            </w:tcBorders>
            <w:vAlign w:val="center"/>
          </w:tcPr>
          <w:p w14:paraId="224AAFBF" w14:textId="77777777" w:rsidR="00C632F2" w:rsidRDefault="0002265D">
            <w:pPr>
              <w:spacing w:after="0"/>
              <w:jc w:val="center"/>
            </w:pPr>
            <w:r>
              <w:rPr>
                <w:sz w:val="14"/>
              </w:rPr>
              <w:t>-105</w:t>
            </w:r>
          </w:p>
        </w:tc>
        <w:tc>
          <w:tcPr>
            <w:tcW w:w="350" w:type="pct"/>
            <w:tcBorders>
              <w:bottom w:val="single" w:sz="2" w:space="0" w:color="D9D9D9"/>
            </w:tcBorders>
            <w:vAlign w:val="center"/>
          </w:tcPr>
          <w:p w14:paraId="26450615" w14:textId="77777777" w:rsidR="00C632F2" w:rsidRDefault="0002265D">
            <w:pPr>
              <w:spacing w:after="0"/>
              <w:jc w:val="center"/>
            </w:pPr>
            <w:r>
              <w:rPr>
                <w:sz w:val="14"/>
              </w:rPr>
              <w:t>-0.3%</w:t>
            </w:r>
          </w:p>
        </w:tc>
        <w:tc>
          <w:tcPr>
            <w:tcW w:w="350" w:type="pct"/>
            <w:tcBorders>
              <w:bottom w:val="single" w:sz="2" w:space="0" w:color="D9D9D9"/>
            </w:tcBorders>
            <w:vAlign w:val="center"/>
          </w:tcPr>
          <w:p w14:paraId="41072959" w14:textId="77777777" w:rsidR="00C632F2" w:rsidRDefault="0002265D">
            <w:pPr>
              <w:spacing w:after="0"/>
              <w:jc w:val="center"/>
            </w:pPr>
            <w:r>
              <w:rPr>
                <w:sz w:val="14"/>
              </w:rPr>
              <w:t>724</w:t>
            </w:r>
          </w:p>
        </w:tc>
        <w:tc>
          <w:tcPr>
            <w:tcW w:w="350" w:type="pct"/>
            <w:tcBorders>
              <w:bottom w:val="single" w:sz="2" w:space="0" w:color="D9D9D9"/>
            </w:tcBorders>
            <w:vAlign w:val="center"/>
          </w:tcPr>
          <w:p w14:paraId="4ACA0D61" w14:textId="77777777" w:rsidR="00C632F2" w:rsidRDefault="0002265D">
            <w:pPr>
              <w:spacing w:after="0"/>
              <w:jc w:val="center"/>
            </w:pPr>
            <w:r>
              <w:rPr>
                <w:sz w:val="14"/>
              </w:rPr>
              <w:t>306</w:t>
            </w:r>
          </w:p>
        </w:tc>
        <w:tc>
          <w:tcPr>
            <w:tcW w:w="350" w:type="pct"/>
            <w:tcBorders>
              <w:bottom w:val="single" w:sz="2" w:space="0" w:color="D9D9D9"/>
            </w:tcBorders>
            <w:vAlign w:val="center"/>
          </w:tcPr>
          <w:p w14:paraId="4470181B" w14:textId="77777777" w:rsidR="00C632F2" w:rsidRDefault="0002265D">
            <w:pPr>
              <w:spacing w:after="0"/>
              <w:jc w:val="center"/>
            </w:pPr>
            <w:r>
              <w:rPr>
                <w:sz w:val="14"/>
              </w:rPr>
              <w:t>421</w:t>
            </w:r>
          </w:p>
        </w:tc>
        <w:tc>
          <w:tcPr>
            <w:tcW w:w="350" w:type="pct"/>
            <w:tcBorders>
              <w:bottom w:val="single" w:sz="2" w:space="0" w:color="D9D9D9"/>
            </w:tcBorders>
            <w:vAlign w:val="center"/>
          </w:tcPr>
          <w:p w14:paraId="1B59A3CB" w14:textId="77777777" w:rsidR="00C632F2" w:rsidRDefault="0002265D">
            <w:pPr>
              <w:spacing w:after="0"/>
              <w:jc w:val="center"/>
            </w:pPr>
            <w:r>
              <w:rPr>
                <w:sz w:val="14"/>
              </w:rPr>
              <w:t>-3</w:t>
            </w:r>
          </w:p>
        </w:tc>
        <w:tc>
          <w:tcPr>
            <w:tcW w:w="350" w:type="pct"/>
            <w:tcBorders>
              <w:bottom w:val="single" w:sz="2" w:space="0" w:color="D9D9D9"/>
            </w:tcBorders>
            <w:vAlign w:val="center"/>
          </w:tcPr>
          <w:p w14:paraId="58ED705F" w14:textId="77777777" w:rsidR="00C632F2" w:rsidRDefault="0002265D">
            <w:pPr>
              <w:spacing w:after="0"/>
              <w:jc w:val="center"/>
            </w:pPr>
            <w:r>
              <w:rPr>
                <w:sz w:val="14"/>
              </w:rPr>
              <w:t>-0.1%</w:t>
            </w:r>
          </w:p>
        </w:tc>
      </w:tr>
      <w:tr w:rsidR="00C632F2" w14:paraId="7385793A" w14:textId="77777777">
        <w:trPr>
          <w:jc w:val="center"/>
        </w:trPr>
        <w:tc>
          <w:tcPr>
            <w:tcW w:w="250" w:type="pct"/>
            <w:tcBorders>
              <w:bottom w:val="single" w:sz="2" w:space="0" w:color="D9D9D9"/>
            </w:tcBorders>
            <w:vAlign w:val="center"/>
          </w:tcPr>
          <w:p w14:paraId="285AB079" w14:textId="77777777" w:rsidR="00C632F2" w:rsidRDefault="0002265D">
            <w:pPr>
              <w:spacing w:after="0"/>
              <w:jc w:val="center"/>
            </w:pPr>
            <w:r>
              <w:rPr>
                <w:sz w:val="14"/>
              </w:rPr>
              <w:t>23</w:t>
            </w:r>
          </w:p>
        </w:tc>
        <w:tc>
          <w:tcPr>
            <w:tcW w:w="750" w:type="pct"/>
            <w:tcBorders>
              <w:bottom w:val="single" w:sz="2" w:space="0" w:color="D9D9D9"/>
            </w:tcBorders>
            <w:vAlign w:val="center"/>
          </w:tcPr>
          <w:p w14:paraId="3A30C97B" w14:textId="77777777" w:rsidR="00C632F2" w:rsidRDefault="0002265D">
            <w:pPr>
              <w:spacing w:after="0"/>
            </w:pPr>
            <w:r>
              <w:rPr>
                <w:sz w:val="14"/>
              </w:rPr>
              <w:t>Construction</w:t>
            </w:r>
          </w:p>
        </w:tc>
        <w:tc>
          <w:tcPr>
            <w:tcW w:w="350" w:type="pct"/>
            <w:tcBorders>
              <w:bottom w:val="single" w:sz="2" w:space="0" w:color="D9D9D9"/>
            </w:tcBorders>
            <w:vAlign w:val="center"/>
          </w:tcPr>
          <w:p w14:paraId="7CAE3E02" w14:textId="77777777" w:rsidR="00C632F2" w:rsidRDefault="0002265D">
            <w:pPr>
              <w:spacing w:after="0"/>
              <w:jc w:val="center"/>
            </w:pPr>
            <w:r>
              <w:rPr>
                <w:sz w:val="14"/>
              </w:rPr>
              <w:t>5,860</w:t>
            </w:r>
          </w:p>
        </w:tc>
        <w:tc>
          <w:tcPr>
            <w:tcW w:w="350" w:type="pct"/>
            <w:tcBorders>
              <w:bottom w:val="single" w:sz="2" w:space="0" w:color="D9D9D9"/>
            </w:tcBorders>
            <w:vAlign w:val="center"/>
          </w:tcPr>
          <w:p w14:paraId="438DDA1F" w14:textId="77777777" w:rsidR="00C632F2" w:rsidRDefault="0002265D">
            <w:pPr>
              <w:spacing w:after="0"/>
              <w:jc w:val="center"/>
            </w:pPr>
            <w:r>
              <w:rPr>
                <w:sz w:val="14"/>
              </w:rPr>
              <w:t>$52,004</w:t>
            </w:r>
          </w:p>
        </w:tc>
        <w:tc>
          <w:tcPr>
            <w:tcW w:w="350" w:type="pct"/>
            <w:tcBorders>
              <w:bottom w:val="single" w:sz="2" w:space="0" w:color="D9D9D9"/>
            </w:tcBorders>
            <w:vAlign w:val="center"/>
          </w:tcPr>
          <w:p w14:paraId="33F5B9CB" w14:textId="77777777" w:rsidR="00C632F2" w:rsidRDefault="0002265D">
            <w:pPr>
              <w:spacing w:after="0"/>
              <w:jc w:val="center"/>
            </w:pPr>
            <w:r>
              <w:rPr>
                <w:sz w:val="14"/>
              </w:rPr>
              <w:t>0.78</w:t>
            </w:r>
          </w:p>
        </w:tc>
        <w:tc>
          <w:tcPr>
            <w:tcW w:w="350" w:type="pct"/>
            <w:tcBorders>
              <w:bottom w:val="single" w:sz="2" w:space="0" w:color="D9D9D9"/>
            </w:tcBorders>
            <w:vAlign w:val="center"/>
          </w:tcPr>
          <w:p w14:paraId="74E5751D" w14:textId="77777777" w:rsidR="00C632F2" w:rsidRDefault="0002265D">
            <w:pPr>
              <w:spacing w:after="0"/>
              <w:jc w:val="center"/>
            </w:pPr>
            <w:r>
              <w:rPr>
                <w:sz w:val="14"/>
              </w:rPr>
              <w:t>434</w:t>
            </w:r>
          </w:p>
        </w:tc>
        <w:tc>
          <w:tcPr>
            <w:tcW w:w="350" w:type="pct"/>
            <w:tcBorders>
              <w:bottom w:val="single" w:sz="2" w:space="0" w:color="D9D9D9"/>
            </w:tcBorders>
            <w:vAlign w:val="center"/>
          </w:tcPr>
          <w:p w14:paraId="21CAC79B" w14:textId="77777777" w:rsidR="00C632F2" w:rsidRDefault="0002265D">
            <w:pPr>
              <w:spacing w:after="0"/>
              <w:jc w:val="center"/>
            </w:pPr>
            <w:r>
              <w:rPr>
                <w:sz w:val="14"/>
              </w:rPr>
              <w:t>1.5%</w:t>
            </w:r>
          </w:p>
        </w:tc>
        <w:tc>
          <w:tcPr>
            <w:tcW w:w="350" w:type="pct"/>
            <w:tcBorders>
              <w:bottom w:val="single" w:sz="2" w:space="0" w:color="D9D9D9"/>
            </w:tcBorders>
            <w:vAlign w:val="center"/>
          </w:tcPr>
          <w:p w14:paraId="7B5858B3" w14:textId="77777777" w:rsidR="00C632F2" w:rsidRDefault="0002265D">
            <w:pPr>
              <w:spacing w:after="0"/>
              <w:jc w:val="center"/>
            </w:pPr>
            <w:r>
              <w:rPr>
                <w:sz w:val="14"/>
              </w:rPr>
              <w:t>541</w:t>
            </w:r>
          </w:p>
        </w:tc>
        <w:tc>
          <w:tcPr>
            <w:tcW w:w="350" w:type="pct"/>
            <w:tcBorders>
              <w:bottom w:val="single" w:sz="2" w:space="0" w:color="D9D9D9"/>
            </w:tcBorders>
            <w:vAlign w:val="center"/>
          </w:tcPr>
          <w:p w14:paraId="074FD19A" w14:textId="77777777" w:rsidR="00C632F2" w:rsidRDefault="0002265D">
            <w:pPr>
              <w:spacing w:after="0"/>
              <w:jc w:val="center"/>
            </w:pPr>
            <w:r>
              <w:rPr>
                <w:sz w:val="14"/>
              </w:rPr>
              <w:t>205</w:t>
            </w:r>
          </w:p>
        </w:tc>
        <w:tc>
          <w:tcPr>
            <w:tcW w:w="350" w:type="pct"/>
            <w:tcBorders>
              <w:bottom w:val="single" w:sz="2" w:space="0" w:color="D9D9D9"/>
            </w:tcBorders>
            <w:vAlign w:val="center"/>
          </w:tcPr>
          <w:p w14:paraId="1C28BD1E" w14:textId="77777777" w:rsidR="00C632F2" w:rsidRDefault="0002265D">
            <w:pPr>
              <w:spacing w:after="0"/>
              <w:jc w:val="center"/>
            </w:pPr>
            <w:r>
              <w:rPr>
                <w:sz w:val="14"/>
              </w:rPr>
              <w:t>366</w:t>
            </w:r>
          </w:p>
        </w:tc>
        <w:tc>
          <w:tcPr>
            <w:tcW w:w="350" w:type="pct"/>
            <w:tcBorders>
              <w:bottom w:val="single" w:sz="2" w:space="0" w:color="D9D9D9"/>
            </w:tcBorders>
            <w:vAlign w:val="center"/>
          </w:tcPr>
          <w:p w14:paraId="61EBD5E7" w14:textId="77777777" w:rsidR="00C632F2" w:rsidRDefault="0002265D">
            <w:pPr>
              <w:spacing w:after="0"/>
              <w:jc w:val="center"/>
            </w:pPr>
            <w:r>
              <w:rPr>
                <w:sz w:val="14"/>
              </w:rPr>
              <w:t>-31</w:t>
            </w:r>
          </w:p>
        </w:tc>
        <w:tc>
          <w:tcPr>
            <w:tcW w:w="350" w:type="pct"/>
            <w:tcBorders>
              <w:bottom w:val="single" w:sz="2" w:space="0" w:color="D9D9D9"/>
            </w:tcBorders>
            <w:vAlign w:val="center"/>
          </w:tcPr>
          <w:p w14:paraId="2F79ECFD" w14:textId="77777777" w:rsidR="00C632F2" w:rsidRDefault="0002265D">
            <w:pPr>
              <w:spacing w:after="0"/>
              <w:jc w:val="center"/>
            </w:pPr>
            <w:r>
              <w:rPr>
                <w:sz w:val="14"/>
              </w:rPr>
              <w:t>-0.5%</w:t>
            </w:r>
          </w:p>
        </w:tc>
      </w:tr>
      <w:tr w:rsidR="00C632F2" w14:paraId="4C1F4565" w14:textId="77777777">
        <w:trPr>
          <w:jc w:val="center"/>
        </w:trPr>
        <w:tc>
          <w:tcPr>
            <w:tcW w:w="250" w:type="pct"/>
            <w:tcBorders>
              <w:bottom w:val="single" w:sz="2" w:space="0" w:color="D9D9D9"/>
            </w:tcBorders>
            <w:vAlign w:val="center"/>
          </w:tcPr>
          <w:p w14:paraId="6288A5AC" w14:textId="77777777" w:rsidR="00C632F2" w:rsidRDefault="0002265D">
            <w:pPr>
              <w:spacing w:after="0"/>
              <w:jc w:val="center"/>
            </w:pPr>
            <w:r>
              <w:rPr>
                <w:sz w:val="14"/>
              </w:rPr>
              <w:t>48</w:t>
            </w:r>
          </w:p>
        </w:tc>
        <w:tc>
          <w:tcPr>
            <w:tcW w:w="750" w:type="pct"/>
            <w:tcBorders>
              <w:bottom w:val="single" w:sz="2" w:space="0" w:color="D9D9D9"/>
            </w:tcBorders>
            <w:vAlign w:val="center"/>
          </w:tcPr>
          <w:p w14:paraId="2F489E36" w14:textId="77777777" w:rsidR="00C632F2" w:rsidRDefault="0002265D">
            <w:pPr>
              <w:spacing w:after="0"/>
            </w:pPr>
            <w:r>
              <w:rPr>
                <w:sz w:val="14"/>
              </w:rPr>
              <w:t>Transportation and Warehousing</w:t>
            </w:r>
          </w:p>
        </w:tc>
        <w:tc>
          <w:tcPr>
            <w:tcW w:w="350" w:type="pct"/>
            <w:tcBorders>
              <w:bottom w:val="single" w:sz="2" w:space="0" w:color="D9D9D9"/>
            </w:tcBorders>
            <w:vAlign w:val="center"/>
          </w:tcPr>
          <w:p w14:paraId="0FEA5895" w14:textId="77777777" w:rsidR="00C632F2" w:rsidRDefault="0002265D">
            <w:pPr>
              <w:spacing w:after="0"/>
              <w:jc w:val="center"/>
            </w:pPr>
            <w:r>
              <w:rPr>
                <w:sz w:val="14"/>
              </w:rPr>
              <w:t>3,381</w:t>
            </w:r>
          </w:p>
        </w:tc>
        <w:tc>
          <w:tcPr>
            <w:tcW w:w="350" w:type="pct"/>
            <w:tcBorders>
              <w:bottom w:val="single" w:sz="2" w:space="0" w:color="D9D9D9"/>
            </w:tcBorders>
            <w:vAlign w:val="center"/>
          </w:tcPr>
          <w:p w14:paraId="2C55133D" w14:textId="77777777" w:rsidR="00C632F2" w:rsidRDefault="0002265D">
            <w:pPr>
              <w:spacing w:after="0"/>
              <w:jc w:val="center"/>
            </w:pPr>
            <w:r>
              <w:rPr>
                <w:sz w:val="14"/>
              </w:rPr>
              <w:t>$50,193</w:t>
            </w:r>
          </w:p>
        </w:tc>
        <w:tc>
          <w:tcPr>
            <w:tcW w:w="350" w:type="pct"/>
            <w:tcBorders>
              <w:bottom w:val="single" w:sz="2" w:space="0" w:color="D9D9D9"/>
            </w:tcBorders>
            <w:vAlign w:val="center"/>
          </w:tcPr>
          <w:p w14:paraId="56CFCD19" w14:textId="77777777" w:rsidR="00C632F2" w:rsidRDefault="0002265D">
            <w:pPr>
              <w:spacing w:after="0"/>
              <w:jc w:val="center"/>
            </w:pPr>
            <w:r>
              <w:rPr>
                <w:sz w:val="14"/>
              </w:rPr>
              <w:t>0.54</w:t>
            </w:r>
          </w:p>
        </w:tc>
        <w:tc>
          <w:tcPr>
            <w:tcW w:w="350" w:type="pct"/>
            <w:tcBorders>
              <w:bottom w:val="single" w:sz="2" w:space="0" w:color="D9D9D9"/>
            </w:tcBorders>
            <w:vAlign w:val="center"/>
          </w:tcPr>
          <w:p w14:paraId="7CFC0BEC" w14:textId="77777777" w:rsidR="00C632F2" w:rsidRDefault="0002265D">
            <w:pPr>
              <w:spacing w:after="0"/>
              <w:jc w:val="center"/>
            </w:pPr>
            <w:r>
              <w:rPr>
                <w:sz w:val="14"/>
              </w:rPr>
              <w:t>350</w:t>
            </w:r>
          </w:p>
        </w:tc>
        <w:tc>
          <w:tcPr>
            <w:tcW w:w="350" w:type="pct"/>
            <w:tcBorders>
              <w:bottom w:val="single" w:sz="2" w:space="0" w:color="D9D9D9"/>
            </w:tcBorders>
            <w:vAlign w:val="center"/>
          </w:tcPr>
          <w:p w14:paraId="6C6266C0" w14:textId="77777777" w:rsidR="00C632F2" w:rsidRDefault="0002265D">
            <w:pPr>
              <w:spacing w:after="0"/>
              <w:jc w:val="center"/>
            </w:pPr>
            <w:r>
              <w:rPr>
                <w:sz w:val="14"/>
              </w:rPr>
              <w:t>2.2%</w:t>
            </w:r>
          </w:p>
        </w:tc>
        <w:tc>
          <w:tcPr>
            <w:tcW w:w="350" w:type="pct"/>
            <w:tcBorders>
              <w:bottom w:val="single" w:sz="2" w:space="0" w:color="D9D9D9"/>
            </w:tcBorders>
            <w:vAlign w:val="center"/>
          </w:tcPr>
          <w:p w14:paraId="160CC412" w14:textId="77777777" w:rsidR="00C632F2" w:rsidRDefault="0002265D">
            <w:pPr>
              <w:spacing w:after="0"/>
              <w:jc w:val="center"/>
            </w:pPr>
            <w:r>
              <w:rPr>
                <w:sz w:val="14"/>
              </w:rPr>
              <w:t>393</w:t>
            </w:r>
          </w:p>
        </w:tc>
        <w:tc>
          <w:tcPr>
            <w:tcW w:w="350" w:type="pct"/>
            <w:tcBorders>
              <w:bottom w:val="single" w:sz="2" w:space="0" w:color="D9D9D9"/>
            </w:tcBorders>
            <w:vAlign w:val="center"/>
          </w:tcPr>
          <w:p w14:paraId="02CAA4CF" w14:textId="77777777" w:rsidR="00C632F2" w:rsidRDefault="0002265D">
            <w:pPr>
              <w:spacing w:after="0"/>
              <w:jc w:val="center"/>
            </w:pPr>
            <w:r>
              <w:rPr>
                <w:sz w:val="14"/>
              </w:rPr>
              <w:t>164</w:t>
            </w:r>
          </w:p>
        </w:tc>
        <w:tc>
          <w:tcPr>
            <w:tcW w:w="350" w:type="pct"/>
            <w:tcBorders>
              <w:bottom w:val="single" w:sz="2" w:space="0" w:color="D9D9D9"/>
            </w:tcBorders>
            <w:vAlign w:val="center"/>
          </w:tcPr>
          <w:p w14:paraId="33214A81" w14:textId="77777777" w:rsidR="00C632F2" w:rsidRDefault="0002265D">
            <w:pPr>
              <w:spacing w:after="0"/>
              <w:jc w:val="center"/>
            </w:pPr>
            <w:r>
              <w:rPr>
                <w:sz w:val="14"/>
              </w:rPr>
              <w:t>240</w:t>
            </w:r>
          </w:p>
        </w:tc>
        <w:tc>
          <w:tcPr>
            <w:tcW w:w="350" w:type="pct"/>
            <w:tcBorders>
              <w:bottom w:val="single" w:sz="2" w:space="0" w:color="D9D9D9"/>
            </w:tcBorders>
            <w:vAlign w:val="center"/>
          </w:tcPr>
          <w:p w14:paraId="1F33FE46" w14:textId="77777777" w:rsidR="00C632F2" w:rsidRDefault="0002265D">
            <w:pPr>
              <w:spacing w:after="0"/>
              <w:jc w:val="center"/>
            </w:pPr>
            <w:r>
              <w:rPr>
                <w:sz w:val="14"/>
              </w:rPr>
              <w:t>-12</w:t>
            </w:r>
          </w:p>
        </w:tc>
        <w:tc>
          <w:tcPr>
            <w:tcW w:w="350" w:type="pct"/>
            <w:tcBorders>
              <w:bottom w:val="single" w:sz="2" w:space="0" w:color="D9D9D9"/>
            </w:tcBorders>
            <w:vAlign w:val="center"/>
          </w:tcPr>
          <w:p w14:paraId="28AE91E2" w14:textId="77777777" w:rsidR="00C632F2" w:rsidRDefault="0002265D">
            <w:pPr>
              <w:spacing w:after="0"/>
              <w:jc w:val="center"/>
            </w:pPr>
            <w:r>
              <w:rPr>
                <w:sz w:val="14"/>
              </w:rPr>
              <w:t>-0.3%</w:t>
            </w:r>
          </w:p>
        </w:tc>
      </w:tr>
      <w:tr w:rsidR="00C632F2" w14:paraId="5B46F0C2" w14:textId="77777777">
        <w:trPr>
          <w:jc w:val="center"/>
        </w:trPr>
        <w:tc>
          <w:tcPr>
            <w:tcW w:w="250" w:type="pct"/>
            <w:tcBorders>
              <w:bottom w:val="single" w:sz="2" w:space="0" w:color="D9D9D9"/>
            </w:tcBorders>
            <w:vAlign w:val="center"/>
          </w:tcPr>
          <w:p w14:paraId="66B619AB" w14:textId="77777777" w:rsidR="00C632F2" w:rsidRDefault="0002265D">
            <w:pPr>
              <w:spacing w:after="0"/>
              <w:jc w:val="center"/>
            </w:pPr>
            <w:r>
              <w:rPr>
                <w:sz w:val="14"/>
              </w:rPr>
              <w:t>42</w:t>
            </w:r>
          </w:p>
        </w:tc>
        <w:tc>
          <w:tcPr>
            <w:tcW w:w="750" w:type="pct"/>
            <w:tcBorders>
              <w:bottom w:val="single" w:sz="2" w:space="0" w:color="D9D9D9"/>
            </w:tcBorders>
            <w:vAlign w:val="center"/>
          </w:tcPr>
          <w:p w14:paraId="73039720" w14:textId="77777777" w:rsidR="00C632F2" w:rsidRDefault="0002265D">
            <w:pPr>
              <w:spacing w:after="0"/>
            </w:pPr>
            <w:r>
              <w:rPr>
                <w:sz w:val="14"/>
              </w:rPr>
              <w:t>Wholesale Trade</w:t>
            </w:r>
          </w:p>
        </w:tc>
        <w:tc>
          <w:tcPr>
            <w:tcW w:w="350" w:type="pct"/>
            <w:tcBorders>
              <w:bottom w:val="single" w:sz="2" w:space="0" w:color="D9D9D9"/>
            </w:tcBorders>
            <w:vAlign w:val="center"/>
          </w:tcPr>
          <w:p w14:paraId="6BC996F1" w14:textId="77777777" w:rsidR="00C632F2" w:rsidRDefault="0002265D">
            <w:pPr>
              <w:spacing w:after="0"/>
              <w:jc w:val="center"/>
            </w:pPr>
            <w:r>
              <w:rPr>
                <w:sz w:val="14"/>
              </w:rPr>
              <w:t>2,614</w:t>
            </w:r>
          </w:p>
        </w:tc>
        <w:tc>
          <w:tcPr>
            <w:tcW w:w="350" w:type="pct"/>
            <w:tcBorders>
              <w:bottom w:val="single" w:sz="2" w:space="0" w:color="D9D9D9"/>
            </w:tcBorders>
            <w:vAlign w:val="center"/>
          </w:tcPr>
          <w:p w14:paraId="2FB0802E" w14:textId="77777777" w:rsidR="00C632F2" w:rsidRDefault="0002265D">
            <w:pPr>
              <w:spacing w:after="0"/>
              <w:jc w:val="center"/>
            </w:pPr>
            <w:r>
              <w:rPr>
                <w:sz w:val="14"/>
              </w:rPr>
              <w:t>$61,412</w:t>
            </w:r>
          </w:p>
        </w:tc>
        <w:tc>
          <w:tcPr>
            <w:tcW w:w="350" w:type="pct"/>
            <w:tcBorders>
              <w:bottom w:val="single" w:sz="2" w:space="0" w:color="D9D9D9"/>
            </w:tcBorders>
            <w:vAlign w:val="center"/>
          </w:tcPr>
          <w:p w14:paraId="21323C74" w14:textId="77777777" w:rsidR="00C632F2" w:rsidRDefault="0002265D">
            <w:pPr>
              <w:spacing w:after="0"/>
              <w:jc w:val="center"/>
            </w:pPr>
            <w:r>
              <w:rPr>
                <w:sz w:val="14"/>
              </w:rPr>
              <w:t>0.55</w:t>
            </w:r>
          </w:p>
        </w:tc>
        <w:tc>
          <w:tcPr>
            <w:tcW w:w="350" w:type="pct"/>
            <w:tcBorders>
              <w:bottom w:val="single" w:sz="2" w:space="0" w:color="D9D9D9"/>
            </w:tcBorders>
            <w:vAlign w:val="center"/>
          </w:tcPr>
          <w:p w14:paraId="1F45FC85" w14:textId="77777777" w:rsidR="00C632F2" w:rsidRDefault="0002265D">
            <w:pPr>
              <w:spacing w:after="0"/>
              <w:jc w:val="center"/>
            </w:pPr>
            <w:r>
              <w:rPr>
                <w:sz w:val="14"/>
              </w:rPr>
              <w:t>-69</w:t>
            </w:r>
          </w:p>
        </w:tc>
        <w:tc>
          <w:tcPr>
            <w:tcW w:w="350" w:type="pct"/>
            <w:tcBorders>
              <w:bottom w:val="single" w:sz="2" w:space="0" w:color="D9D9D9"/>
            </w:tcBorders>
            <w:vAlign w:val="center"/>
          </w:tcPr>
          <w:p w14:paraId="5AF52DA4" w14:textId="77777777" w:rsidR="00C632F2" w:rsidRDefault="0002265D">
            <w:pPr>
              <w:spacing w:after="0"/>
              <w:jc w:val="center"/>
            </w:pPr>
            <w:r>
              <w:rPr>
                <w:sz w:val="14"/>
              </w:rPr>
              <w:t>-0.5%</w:t>
            </w:r>
          </w:p>
        </w:tc>
        <w:tc>
          <w:tcPr>
            <w:tcW w:w="350" w:type="pct"/>
            <w:tcBorders>
              <w:bottom w:val="single" w:sz="2" w:space="0" w:color="D9D9D9"/>
            </w:tcBorders>
            <w:vAlign w:val="center"/>
          </w:tcPr>
          <w:p w14:paraId="0AE4D6AE" w14:textId="77777777" w:rsidR="00C632F2" w:rsidRDefault="0002265D">
            <w:pPr>
              <w:spacing w:after="0"/>
              <w:jc w:val="center"/>
            </w:pPr>
            <w:r>
              <w:rPr>
                <w:sz w:val="14"/>
              </w:rPr>
              <w:t>270</w:t>
            </w:r>
          </w:p>
        </w:tc>
        <w:tc>
          <w:tcPr>
            <w:tcW w:w="350" w:type="pct"/>
            <w:tcBorders>
              <w:bottom w:val="single" w:sz="2" w:space="0" w:color="D9D9D9"/>
            </w:tcBorders>
            <w:vAlign w:val="center"/>
          </w:tcPr>
          <w:p w14:paraId="080C8C7C" w14:textId="77777777" w:rsidR="00C632F2" w:rsidRDefault="0002265D">
            <w:pPr>
              <w:spacing w:after="0"/>
              <w:jc w:val="center"/>
            </w:pPr>
            <w:r>
              <w:rPr>
                <w:sz w:val="14"/>
              </w:rPr>
              <w:t>107</w:t>
            </w:r>
          </w:p>
        </w:tc>
        <w:tc>
          <w:tcPr>
            <w:tcW w:w="350" w:type="pct"/>
            <w:tcBorders>
              <w:bottom w:val="single" w:sz="2" w:space="0" w:color="D9D9D9"/>
            </w:tcBorders>
            <w:vAlign w:val="center"/>
          </w:tcPr>
          <w:p w14:paraId="64761828" w14:textId="77777777" w:rsidR="00C632F2" w:rsidRDefault="0002265D">
            <w:pPr>
              <w:spacing w:after="0"/>
              <w:jc w:val="center"/>
            </w:pPr>
            <w:r>
              <w:rPr>
                <w:sz w:val="14"/>
              </w:rPr>
              <w:t>182</w:t>
            </w:r>
          </w:p>
        </w:tc>
        <w:tc>
          <w:tcPr>
            <w:tcW w:w="350" w:type="pct"/>
            <w:tcBorders>
              <w:bottom w:val="single" w:sz="2" w:space="0" w:color="D9D9D9"/>
            </w:tcBorders>
            <w:vAlign w:val="center"/>
          </w:tcPr>
          <w:p w14:paraId="2189AFB1" w14:textId="77777777" w:rsidR="00C632F2" w:rsidRDefault="0002265D">
            <w:pPr>
              <w:spacing w:after="0"/>
              <w:jc w:val="center"/>
            </w:pPr>
            <w:r>
              <w:rPr>
                <w:sz w:val="14"/>
              </w:rPr>
              <w:t>-20</w:t>
            </w:r>
          </w:p>
        </w:tc>
        <w:tc>
          <w:tcPr>
            <w:tcW w:w="350" w:type="pct"/>
            <w:tcBorders>
              <w:bottom w:val="single" w:sz="2" w:space="0" w:color="D9D9D9"/>
            </w:tcBorders>
            <w:vAlign w:val="center"/>
          </w:tcPr>
          <w:p w14:paraId="3A25E820" w14:textId="77777777" w:rsidR="00C632F2" w:rsidRDefault="0002265D">
            <w:pPr>
              <w:spacing w:after="0"/>
              <w:jc w:val="center"/>
            </w:pPr>
            <w:r>
              <w:rPr>
                <w:sz w:val="14"/>
              </w:rPr>
              <w:t>-0.7%</w:t>
            </w:r>
          </w:p>
        </w:tc>
      </w:tr>
      <w:tr w:rsidR="00C632F2" w14:paraId="7D3A7A16" w14:textId="77777777">
        <w:trPr>
          <w:jc w:val="center"/>
        </w:trPr>
        <w:tc>
          <w:tcPr>
            <w:tcW w:w="250" w:type="pct"/>
            <w:tcBorders>
              <w:bottom w:val="single" w:sz="2" w:space="0" w:color="D9D9D9"/>
            </w:tcBorders>
            <w:vAlign w:val="center"/>
          </w:tcPr>
          <w:p w14:paraId="4B8F3A36" w14:textId="77777777" w:rsidR="00C632F2" w:rsidRDefault="0002265D">
            <w:pPr>
              <w:spacing w:after="0"/>
              <w:jc w:val="center"/>
            </w:pPr>
            <w:r>
              <w:rPr>
                <w:sz w:val="14"/>
              </w:rPr>
              <w:t>53</w:t>
            </w:r>
          </w:p>
        </w:tc>
        <w:tc>
          <w:tcPr>
            <w:tcW w:w="750" w:type="pct"/>
            <w:tcBorders>
              <w:bottom w:val="single" w:sz="2" w:space="0" w:color="D9D9D9"/>
            </w:tcBorders>
            <w:vAlign w:val="center"/>
          </w:tcPr>
          <w:p w14:paraId="50B90D7F" w14:textId="77777777" w:rsidR="00C632F2" w:rsidRDefault="0002265D">
            <w:pPr>
              <w:spacing w:after="0"/>
            </w:pPr>
            <w:r>
              <w:rPr>
                <w:sz w:val="14"/>
              </w:rPr>
              <w:t>Real Estate and Rental and Leasing</w:t>
            </w:r>
          </w:p>
        </w:tc>
        <w:tc>
          <w:tcPr>
            <w:tcW w:w="350" w:type="pct"/>
            <w:tcBorders>
              <w:bottom w:val="single" w:sz="2" w:space="0" w:color="D9D9D9"/>
            </w:tcBorders>
            <w:vAlign w:val="center"/>
          </w:tcPr>
          <w:p w14:paraId="66479FD8" w14:textId="77777777" w:rsidR="00C632F2" w:rsidRDefault="0002265D">
            <w:pPr>
              <w:spacing w:after="0"/>
              <w:jc w:val="center"/>
            </w:pPr>
            <w:r>
              <w:rPr>
                <w:sz w:val="14"/>
              </w:rPr>
              <w:t>2,079</w:t>
            </w:r>
          </w:p>
        </w:tc>
        <w:tc>
          <w:tcPr>
            <w:tcW w:w="350" w:type="pct"/>
            <w:tcBorders>
              <w:bottom w:val="single" w:sz="2" w:space="0" w:color="D9D9D9"/>
            </w:tcBorders>
            <w:vAlign w:val="center"/>
          </w:tcPr>
          <w:p w14:paraId="64CC1216" w14:textId="77777777" w:rsidR="00C632F2" w:rsidRDefault="0002265D">
            <w:pPr>
              <w:spacing w:after="0"/>
              <w:jc w:val="center"/>
            </w:pPr>
            <w:r>
              <w:rPr>
                <w:sz w:val="14"/>
              </w:rPr>
              <w:t>$48,122</w:t>
            </w:r>
          </w:p>
        </w:tc>
        <w:tc>
          <w:tcPr>
            <w:tcW w:w="350" w:type="pct"/>
            <w:tcBorders>
              <w:bottom w:val="single" w:sz="2" w:space="0" w:color="D9D9D9"/>
            </w:tcBorders>
            <w:vAlign w:val="center"/>
          </w:tcPr>
          <w:p w14:paraId="03DEB00F" w14:textId="77777777" w:rsidR="00C632F2" w:rsidRDefault="0002265D">
            <w:pPr>
              <w:spacing w:after="0"/>
              <w:jc w:val="center"/>
            </w:pPr>
            <w:r>
              <w:rPr>
                <w:sz w:val="14"/>
              </w:rPr>
              <w:t>0.93</w:t>
            </w:r>
          </w:p>
        </w:tc>
        <w:tc>
          <w:tcPr>
            <w:tcW w:w="350" w:type="pct"/>
            <w:tcBorders>
              <w:bottom w:val="single" w:sz="2" w:space="0" w:color="D9D9D9"/>
            </w:tcBorders>
            <w:vAlign w:val="center"/>
          </w:tcPr>
          <w:p w14:paraId="1114EFAA" w14:textId="77777777" w:rsidR="00C632F2" w:rsidRDefault="0002265D">
            <w:pPr>
              <w:spacing w:after="0"/>
              <w:jc w:val="center"/>
            </w:pPr>
            <w:r>
              <w:rPr>
                <w:sz w:val="14"/>
              </w:rPr>
              <w:t>-24</w:t>
            </w:r>
          </w:p>
        </w:tc>
        <w:tc>
          <w:tcPr>
            <w:tcW w:w="350" w:type="pct"/>
            <w:tcBorders>
              <w:bottom w:val="single" w:sz="2" w:space="0" w:color="D9D9D9"/>
            </w:tcBorders>
            <w:vAlign w:val="center"/>
          </w:tcPr>
          <w:p w14:paraId="6B3B19C8" w14:textId="77777777" w:rsidR="00C632F2" w:rsidRDefault="0002265D">
            <w:pPr>
              <w:spacing w:after="0"/>
              <w:jc w:val="center"/>
            </w:pPr>
            <w:r>
              <w:rPr>
                <w:sz w:val="14"/>
              </w:rPr>
              <w:t>-0.2%</w:t>
            </w:r>
          </w:p>
        </w:tc>
        <w:tc>
          <w:tcPr>
            <w:tcW w:w="350" w:type="pct"/>
            <w:tcBorders>
              <w:bottom w:val="single" w:sz="2" w:space="0" w:color="D9D9D9"/>
            </w:tcBorders>
            <w:vAlign w:val="center"/>
          </w:tcPr>
          <w:p w14:paraId="5559035E" w14:textId="77777777" w:rsidR="00C632F2" w:rsidRDefault="0002265D">
            <w:pPr>
              <w:spacing w:after="0"/>
              <w:jc w:val="center"/>
            </w:pPr>
            <w:r>
              <w:rPr>
                <w:sz w:val="14"/>
              </w:rPr>
              <w:t>198</w:t>
            </w:r>
          </w:p>
        </w:tc>
        <w:tc>
          <w:tcPr>
            <w:tcW w:w="350" w:type="pct"/>
            <w:tcBorders>
              <w:bottom w:val="single" w:sz="2" w:space="0" w:color="D9D9D9"/>
            </w:tcBorders>
            <w:vAlign w:val="center"/>
          </w:tcPr>
          <w:p w14:paraId="52E314C6" w14:textId="77777777" w:rsidR="00C632F2" w:rsidRDefault="0002265D">
            <w:pPr>
              <w:spacing w:after="0"/>
              <w:jc w:val="center"/>
            </w:pPr>
            <w:r>
              <w:rPr>
                <w:sz w:val="14"/>
              </w:rPr>
              <w:t>96</w:t>
            </w:r>
          </w:p>
        </w:tc>
        <w:tc>
          <w:tcPr>
            <w:tcW w:w="350" w:type="pct"/>
            <w:tcBorders>
              <w:bottom w:val="single" w:sz="2" w:space="0" w:color="D9D9D9"/>
            </w:tcBorders>
            <w:vAlign w:val="center"/>
          </w:tcPr>
          <w:p w14:paraId="6CA0D1C9" w14:textId="77777777" w:rsidR="00C632F2" w:rsidRDefault="0002265D">
            <w:pPr>
              <w:spacing w:after="0"/>
              <w:jc w:val="center"/>
            </w:pPr>
            <w:r>
              <w:rPr>
                <w:sz w:val="14"/>
              </w:rPr>
              <w:t>118</w:t>
            </w:r>
          </w:p>
        </w:tc>
        <w:tc>
          <w:tcPr>
            <w:tcW w:w="350" w:type="pct"/>
            <w:tcBorders>
              <w:bottom w:val="single" w:sz="2" w:space="0" w:color="D9D9D9"/>
            </w:tcBorders>
            <w:vAlign w:val="center"/>
          </w:tcPr>
          <w:p w14:paraId="709CEE66" w14:textId="77777777" w:rsidR="00C632F2" w:rsidRDefault="0002265D">
            <w:pPr>
              <w:spacing w:after="0"/>
              <w:jc w:val="center"/>
            </w:pPr>
            <w:r>
              <w:rPr>
                <w:sz w:val="14"/>
              </w:rPr>
              <w:t>-17</w:t>
            </w:r>
          </w:p>
        </w:tc>
        <w:tc>
          <w:tcPr>
            <w:tcW w:w="350" w:type="pct"/>
            <w:tcBorders>
              <w:bottom w:val="single" w:sz="2" w:space="0" w:color="D9D9D9"/>
            </w:tcBorders>
            <w:vAlign w:val="center"/>
          </w:tcPr>
          <w:p w14:paraId="4F72ABED" w14:textId="77777777" w:rsidR="00C632F2" w:rsidRDefault="0002265D">
            <w:pPr>
              <w:spacing w:after="0"/>
              <w:jc w:val="center"/>
            </w:pPr>
            <w:r>
              <w:rPr>
                <w:sz w:val="14"/>
              </w:rPr>
              <w:t>-0.8%</w:t>
            </w:r>
          </w:p>
        </w:tc>
      </w:tr>
      <w:tr w:rsidR="00C632F2" w14:paraId="532097E4" w14:textId="77777777">
        <w:trPr>
          <w:jc w:val="center"/>
        </w:trPr>
        <w:tc>
          <w:tcPr>
            <w:tcW w:w="250" w:type="pct"/>
            <w:tcBorders>
              <w:bottom w:val="single" w:sz="2" w:space="0" w:color="D9D9D9"/>
            </w:tcBorders>
            <w:vAlign w:val="center"/>
          </w:tcPr>
          <w:p w14:paraId="476A99C6" w14:textId="77777777" w:rsidR="00C632F2" w:rsidRDefault="0002265D">
            <w:pPr>
              <w:spacing w:after="0"/>
              <w:jc w:val="center"/>
            </w:pPr>
            <w:r>
              <w:rPr>
                <w:sz w:val="14"/>
              </w:rPr>
              <w:t>55</w:t>
            </w:r>
          </w:p>
        </w:tc>
        <w:tc>
          <w:tcPr>
            <w:tcW w:w="750" w:type="pct"/>
            <w:tcBorders>
              <w:bottom w:val="single" w:sz="2" w:space="0" w:color="D9D9D9"/>
            </w:tcBorders>
            <w:vAlign w:val="center"/>
          </w:tcPr>
          <w:p w14:paraId="5F9A1D77" w14:textId="77777777" w:rsidR="00C632F2" w:rsidRDefault="0002265D">
            <w:pPr>
              <w:spacing w:after="0"/>
            </w:pPr>
            <w:r>
              <w:rPr>
                <w:sz w:val="14"/>
              </w:rPr>
              <w:t>Management of Companies and Enterprises</w:t>
            </w:r>
          </w:p>
        </w:tc>
        <w:tc>
          <w:tcPr>
            <w:tcW w:w="350" w:type="pct"/>
            <w:tcBorders>
              <w:bottom w:val="single" w:sz="2" w:space="0" w:color="D9D9D9"/>
            </w:tcBorders>
            <w:vAlign w:val="center"/>
          </w:tcPr>
          <w:p w14:paraId="36694495" w14:textId="77777777" w:rsidR="00C632F2" w:rsidRDefault="0002265D">
            <w:pPr>
              <w:spacing w:after="0"/>
              <w:jc w:val="center"/>
            </w:pPr>
            <w:r>
              <w:rPr>
                <w:sz w:val="14"/>
              </w:rPr>
              <w:t>1,857</w:t>
            </w:r>
          </w:p>
        </w:tc>
        <w:tc>
          <w:tcPr>
            <w:tcW w:w="350" w:type="pct"/>
            <w:tcBorders>
              <w:bottom w:val="single" w:sz="2" w:space="0" w:color="D9D9D9"/>
            </w:tcBorders>
            <w:vAlign w:val="center"/>
          </w:tcPr>
          <w:p w14:paraId="7F78E69C" w14:textId="77777777" w:rsidR="00C632F2" w:rsidRDefault="0002265D">
            <w:pPr>
              <w:spacing w:after="0"/>
              <w:jc w:val="center"/>
            </w:pPr>
            <w:r>
              <w:rPr>
                <w:sz w:val="14"/>
              </w:rPr>
              <w:t>$109,444</w:t>
            </w:r>
          </w:p>
        </w:tc>
        <w:tc>
          <w:tcPr>
            <w:tcW w:w="350" w:type="pct"/>
            <w:tcBorders>
              <w:bottom w:val="single" w:sz="2" w:space="0" w:color="D9D9D9"/>
            </w:tcBorders>
            <w:vAlign w:val="center"/>
          </w:tcPr>
          <w:p w14:paraId="5C33F0BF" w14:textId="77777777" w:rsidR="00C632F2" w:rsidRDefault="0002265D">
            <w:pPr>
              <w:spacing w:after="0"/>
              <w:jc w:val="center"/>
            </w:pPr>
            <w:r>
              <w:rPr>
                <w:sz w:val="14"/>
              </w:rPr>
              <w:t>0.97</w:t>
            </w:r>
          </w:p>
        </w:tc>
        <w:tc>
          <w:tcPr>
            <w:tcW w:w="350" w:type="pct"/>
            <w:tcBorders>
              <w:bottom w:val="single" w:sz="2" w:space="0" w:color="D9D9D9"/>
            </w:tcBorders>
            <w:vAlign w:val="center"/>
          </w:tcPr>
          <w:p w14:paraId="4FA7B5D0" w14:textId="77777777" w:rsidR="00C632F2" w:rsidRDefault="0002265D">
            <w:pPr>
              <w:spacing w:after="0"/>
              <w:jc w:val="center"/>
            </w:pPr>
            <w:r>
              <w:rPr>
                <w:sz w:val="14"/>
              </w:rPr>
              <w:t>514</w:t>
            </w:r>
          </w:p>
        </w:tc>
        <w:tc>
          <w:tcPr>
            <w:tcW w:w="350" w:type="pct"/>
            <w:tcBorders>
              <w:bottom w:val="single" w:sz="2" w:space="0" w:color="D9D9D9"/>
            </w:tcBorders>
            <w:vAlign w:val="center"/>
          </w:tcPr>
          <w:p w14:paraId="6FF6D203" w14:textId="77777777" w:rsidR="00C632F2" w:rsidRDefault="0002265D">
            <w:pPr>
              <w:spacing w:after="0"/>
              <w:jc w:val="center"/>
            </w:pPr>
            <w:r>
              <w:rPr>
                <w:sz w:val="14"/>
              </w:rPr>
              <w:t>6.7%</w:t>
            </w:r>
          </w:p>
        </w:tc>
        <w:tc>
          <w:tcPr>
            <w:tcW w:w="350" w:type="pct"/>
            <w:tcBorders>
              <w:bottom w:val="single" w:sz="2" w:space="0" w:color="D9D9D9"/>
            </w:tcBorders>
            <w:vAlign w:val="center"/>
          </w:tcPr>
          <w:p w14:paraId="6AE3BB0B" w14:textId="77777777" w:rsidR="00C632F2" w:rsidRDefault="0002265D">
            <w:pPr>
              <w:spacing w:after="0"/>
              <w:jc w:val="center"/>
            </w:pPr>
            <w:r>
              <w:rPr>
                <w:sz w:val="14"/>
              </w:rPr>
              <w:t>160</w:t>
            </w:r>
          </w:p>
        </w:tc>
        <w:tc>
          <w:tcPr>
            <w:tcW w:w="350" w:type="pct"/>
            <w:tcBorders>
              <w:bottom w:val="single" w:sz="2" w:space="0" w:color="D9D9D9"/>
            </w:tcBorders>
            <w:vAlign w:val="center"/>
          </w:tcPr>
          <w:p w14:paraId="3D8B7BE0" w14:textId="77777777" w:rsidR="00C632F2" w:rsidRDefault="0002265D">
            <w:pPr>
              <w:spacing w:after="0"/>
              <w:jc w:val="center"/>
            </w:pPr>
            <w:r>
              <w:rPr>
                <w:sz w:val="14"/>
              </w:rPr>
              <w:t>65</w:t>
            </w:r>
          </w:p>
        </w:tc>
        <w:tc>
          <w:tcPr>
            <w:tcW w:w="350" w:type="pct"/>
            <w:tcBorders>
              <w:bottom w:val="single" w:sz="2" w:space="0" w:color="D9D9D9"/>
            </w:tcBorders>
            <w:vAlign w:val="center"/>
          </w:tcPr>
          <w:p w14:paraId="2B1C02FD" w14:textId="77777777" w:rsidR="00C632F2" w:rsidRDefault="0002265D">
            <w:pPr>
              <w:spacing w:after="0"/>
              <w:jc w:val="center"/>
            </w:pPr>
            <w:r>
              <w:rPr>
                <w:sz w:val="14"/>
              </w:rPr>
              <w:t>110</w:t>
            </w:r>
          </w:p>
        </w:tc>
        <w:tc>
          <w:tcPr>
            <w:tcW w:w="350" w:type="pct"/>
            <w:tcBorders>
              <w:bottom w:val="single" w:sz="2" w:space="0" w:color="D9D9D9"/>
            </w:tcBorders>
            <w:vAlign w:val="center"/>
          </w:tcPr>
          <w:p w14:paraId="6CAB69BE" w14:textId="77777777" w:rsidR="00C632F2" w:rsidRDefault="0002265D">
            <w:pPr>
              <w:spacing w:after="0"/>
              <w:jc w:val="center"/>
            </w:pPr>
            <w:r>
              <w:rPr>
                <w:sz w:val="14"/>
              </w:rPr>
              <w:t>-14</w:t>
            </w:r>
          </w:p>
        </w:tc>
        <w:tc>
          <w:tcPr>
            <w:tcW w:w="350" w:type="pct"/>
            <w:tcBorders>
              <w:bottom w:val="single" w:sz="2" w:space="0" w:color="D9D9D9"/>
            </w:tcBorders>
            <w:vAlign w:val="center"/>
          </w:tcPr>
          <w:p w14:paraId="070482F5" w14:textId="77777777" w:rsidR="00C632F2" w:rsidRDefault="0002265D">
            <w:pPr>
              <w:spacing w:after="0"/>
              <w:jc w:val="center"/>
            </w:pPr>
            <w:r>
              <w:rPr>
                <w:sz w:val="14"/>
              </w:rPr>
              <w:t>-0.8%</w:t>
            </w:r>
          </w:p>
        </w:tc>
      </w:tr>
      <w:tr w:rsidR="00C632F2" w14:paraId="0029EFB1" w14:textId="77777777">
        <w:trPr>
          <w:jc w:val="center"/>
        </w:trPr>
        <w:tc>
          <w:tcPr>
            <w:tcW w:w="250" w:type="pct"/>
            <w:tcBorders>
              <w:bottom w:val="single" w:sz="2" w:space="0" w:color="D9D9D9"/>
            </w:tcBorders>
            <w:vAlign w:val="center"/>
          </w:tcPr>
          <w:p w14:paraId="246FEA16" w14:textId="77777777" w:rsidR="00C632F2" w:rsidRDefault="0002265D">
            <w:pPr>
              <w:spacing w:after="0"/>
              <w:jc w:val="center"/>
            </w:pPr>
            <w:r>
              <w:rPr>
                <w:sz w:val="14"/>
              </w:rPr>
              <w:t>71</w:t>
            </w:r>
          </w:p>
        </w:tc>
        <w:tc>
          <w:tcPr>
            <w:tcW w:w="750" w:type="pct"/>
            <w:tcBorders>
              <w:bottom w:val="single" w:sz="2" w:space="0" w:color="D9D9D9"/>
            </w:tcBorders>
            <w:vAlign w:val="center"/>
          </w:tcPr>
          <w:p w14:paraId="747402D0" w14:textId="77777777" w:rsidR="00C632F2" w:rsidRDefault="0002265D">
            <w:pPr>
              <w:spacing w:after="0"/>
            </w:pPr>
            <w:r>
              <w:rPr>
                <w:sz w:val="14"/>
              </w:rPr>
              <w:t>Arts, Entertainment, and Recreation</w:t>
            </w:r>
          </w:p>
        </w:tc>
        <w:tc>
          <w:tcPr>
            <w:tcW w:w="350" w:type="pct"/>
            <w:tcBorders>
              <w:bottom w:val="single" w:sz="2" w:space="0" w:color="D9D9D9"/>
            </w:tcBorders>
            <w:vAlign w:val="center"/>
          </w:tcPr>
          <w:p w14:paraId="219CE7F1" w14:textId="77777777" w:rsidR="00C632F2" w:rsidRDefault="0002265D">
            <w:pPr>
              <w:spacing w:after="0"/>
              <w:jc w:val="center"/>
            </w:pPr>
            <w:r>
              <w:rPr>
                <w:sz w:val="14"/>
              </w:rPr>
              <w:t>1,559</w:t>
            </w:r>
          </w:p>
        </w:tc>
        <w:tc>
          <w:tcPr>
            <w:tcW w:w="350" w:type="pct"/>
            <w:tcBorders>
              <w:bottom w:val="single" w:sz="2" w:space="0" w:color="D9D9D9"/>
            </w:tcBorders>
            <w:vAlign w:val="center"/>
          </w:tcPr>
          <w:p w14:paraId="1B7ABE21" w14:textId="77777777" w:rsidR="00C632F2" w:rsidRDefault="0002265D">
            <w:pPr>
              <w:spacing w:after="0"/>
              <w:jc w:val="center"/>
            </w:pPr>
            <w:r>
              <w:rPr>
                <w:sz w:val="14"/>
              </w:rPr>
              <w:t>$28,297</w:t>
            </w:r>
          </w:p>
        </w:tc>
        <w:tc>
          <w:tcPr>
            <w:tcW w:w="350" w:type="pct"/>
            <w:tcBorders>
              <w:bottom w:val="single" w:sz="2" w:space="0" w:color="D9D9D9"/>
            </w:tcBorders>
            <w:vAlign w:val="center"/>
          </w:tcPr>
          <w:p w14:paraId="4EDCA698" w14:textId="77777777" w:rsidR="00C632F2" w:rsidRDefault="0002265D">
            <w:pPr>
              <w:spacing w:after="0"/>
              <w:jc w:val="center"/>
            </w:pPr>
            <w:r>
              <w:rPr>
                <w:sz w:val="14"/>
              </w:rPr>
              <w:t>0.65</w:t>
            </w:r>
          </w:p>
        </w:tc>
        <w:tc>
          <w:tcPr>
            <w:tcW w:w="350" w:type="pct"/>
            <w:tcBorders>
              <w:bottom w:val="single" w:sz="2" w:space="0" w:color="D9D9D9"/>
            </w:tcBorders>
            <w:vAlign w:val="center"/>
          </w:tcPr>
          <w:p w14:paraId="01EFEE50" w14:textId="77777777" w:rsidR="00C632F2" w:rsidRDefault="0002265D">
            <w:pPr>
              <w:spacing w:after="0"/>
              <w:jc w:val="center"/>
            </w:pPr>
            <w:r>
              <w:rPr>
                <w:sz w:val="14"/>
              </w:rPr>
              <w:t>124</w:t>
            </w:r>
          </w:p>
        </w:tc>
        <w:tc>
          <w:tcPr>
            <w:tcW w:w="350" w:type="pct"/>
            <w:tcBorders>
              <w:bottom w:val="single" w:sz="2" w:space="0" w:color="D9D9D9"/>
            </w:tcBorders>
            <w:vAlign w:val="center"/>
          </w:tcPr>
          <w:p w14:paraId="6C962569" w14:textId="77777777" w:rsidR="00C632F2" w:rsidRDefault="0002265D">
            <w:pPr>
              <w:spacing w:after="0"/>
              <w:jc w:val="center"/>
            </w:pPr>
            <w:r>
              <w:rPr>
                <w:sz w:val="14"/>
              </w:rPr>
              <w:t>1.7%</w:t>
            </w:r>
          </w:p>
        </w:tc>
        <w:tc>
          <w:tcPr>
            <w:tcW w:w="350" w:type="pct"/>
            <w:tcBorders>
              <w:bottom w:val="single" w:sz="2" w:space="0" w:color="D9D9D9"/>
            </w:tcBorders>
            <w:vAlign w:val="center"/>
          </w:tcPr>
          <w:p w14:paraId="57262FBF" w14:textId="77777777" w:rsidR="00C632F2" w:rsidRDefault="0002265D">
            <w:pPr>
              <w:spacing w:after="0"/>
              <w:jc w:val="center"/>
            </w:pPr>
            <w:r>
              <w:rPr>
                <w:sz w:val="14"/>
              </w:rPr>
              <w:t>240</w:t>
            </w:r>
          </w:p>
        </w:tc>
        <w:tc>
          <w:tcPr>
            <w:tcW w:w="350" w:type="pct"/>
            <w:tcBorders>
              <w:bottom w:val="single" w:sz="2" w:space="0" w:color="D9D9D9"/>
            </w:tcBorders>
            <w:vAlign w:val="center"/>
          </w:tcPr>
          <w:p w14:paraId="6F0293DE" w14:textId="77777777" w:rsidR="00C632F2" w:rsidRDefault="0002265D">
            <w:pPr>
              <w:spacing w:after="0"/>
              <w:jc w:val="center"/>
            </w:pPr>
            <w:r>
              <w:rPr>
                <w:sz w:val="14"/>
              </w:rPr>
              <w:t>97</w:t>
            </w:r>
          </w:p>
        </w:tc>
        <w:tc>
          <w:tcPr>
            <w:tcW w:w="350" w:type="pct"/>
            <w:tcBorders>
              <w:bottom w:val="single" w:sz="2" w:space="0" w:color="D9D9D9"/>
            </w:tcBorders>
            <w:vAlign w:val="center"/>
          </w:tcPr>
          <w:p w14:paraId="50EF918D" w14:textId="77777777" w:rsidR="00C632F2" w:rsidRDefault="0002265D">
            <w:pPr>
              <w:spacing w:after="0"/>
              <w:jc w:val="center"/>
            </w:pPr>
            <w:r>
              <w:rPr>
                <w:sz w:val="14"/>
              </w:rPr>
              <w:t>134</w:t>
            </w:r>
          </w:p>
        </w:tc>
        <w:tc>
          <w:tcPr>
            <w:tcW w:w="350" w:type="pct"/>
            <w:tcBorders>
              <w:bottom w:val="single" w:sz="2" w:space="0" w:color="D9D9D9"/>
            </w:tcBorders>
            <w:vAlign w:val="center"/>
          </w:tcPr>
          <w:p w14:paraId="11AFA944" w14:textId="77777777" w:rsidR="00C632F2" w:rsidRDefault="0002265D">
            <w:pPr>
              <w:spacing w:after="0"/>
              <w:jc w:val="center"/>
            </w:pPr>
            <w:r>
              <w:rPr>
                <w:sz w:val="14"/>
              </w:rPr>
              <w:t>9</w:t>
            </w:r>
          </w:p>
        </w:tc>
        <w:tc>
          <w:tcPr>
            <w:tcW w:w="350" w:type="pct"/>
            <w:tcBorders>
              <w:bottom w:val="single" w:sz="2" w:space="0" w:color="D9D9D9"/>
            </w:tcBorders>
            <w:vAlign w:val="center"/>
          </w:tcPr>
          <w:p w14:paraId="1AFD3D6B" w14:textId="77777777" w:rsidR="00C632F2" w:rsidRDefault="0002265D">
            <w:pPr>
              <w:spacing w:after="0"/>
              <w:jc w:val="center"/>
            </w:pPr>
            <w:r>
              <w:rPr>
                <w:sz w:val="14"/>
              </w:rPr>
              <w:t>0.6%</w:t>
            </w:r>
          </w:p>
        </w:tc>
      </w:tr>
      <w:tr w:rsidR="00C632F2" w14:paraId="25C63D97" w14:textId="77777777">
        <w:trPr>
          <w:jc w:val="center"/>
        </w:trPr>
        <w:tc>
          <w:tcPr>
            <w:tcW w:w="250" w:type="pct"/>
            <w:tcBorders>
              <w:bottom w:val="single" w:sz="2" w:space="0" w:color="D9D9D9"/>
            </w:tcBorders>
            <w:vAlign w:val="center"/>
          </w:tcPr>
          <w:p w14:paraId="63DD0728" w14:textId="77777777" w:rsidR="00C632F2" w:rsidRDefault="0002265D">
            <w:pPr>
              <w:spacing w:after="0"/>
              <w:jc w:val="center"/>
            </w:pPr>
            <w:r>
              <w:rPr>
                <w:sz w:val="14"/>
              </w:rPr>
              <w:t>51</w:t>
            </w:r>
          </w:p>
        </w:tc>
        <w:tc>
          <w:tcPr>
            <w:tcW w:w="750" w:type="pct"/>
            <w:tcBorders>
              <w:bottom w:val="single" w:sz="2" w:space="0" w:color="D9D9D9"/>
            </w:tcBorders>
            <w:vAlign w:val="center"/>
          </w:tcPr>
          <w:p w14:paraId="316869AB" w14:textId="77777777" w:rsidR="00C632F2" w:rsidRDefault="0002265D">
            <w:pPr>
              <w:spacing w:after="0"/>
            </w:pPr>
            <w:r>
              <w:rPr>
                <w:sz w:val="14"/>
              </w:rPr>
              <w:t>Information</w:t>
            </w:r>
          </w:p>
        </w:tc>
        <w:tc>
          <w:tcPr>
            <w:tcW w:w="350" w:type="pct"/>
            <w:tcBorders>
              <w:bottom w:val="single" w:sz="2" w:space="0" w:color="D9D9D9"/>
            </w:tcBorders>
            <w:vAlign w:val="center"/>
          </w:tcPr>
          <w:p w14:paraId="0DAA88B6" w14:textId="77777777" w:rsidR="00C632F2" w:rsidRDefault="0002265D">
            <w:pPr>
              <w:spacing w:after="0"/>
              <w:jc w:val="center"/>
            </w:pPr>
            <w:r>
              <w:rPr>
                <w:sz w:val="14"/>
              </w:rPr>
              <w:t>1,072</w:t>
            </w:r>
          </w:p>
        </w:tc>
        <w:tc>
          <w:tcPr>
            <w:tcW w:w="350" w:type="pct"/>
            <w:tcBorders>
              <w:bottom w:val="single" w:sz="2" w:space="0" w:color="D9D9D9"/>
            </w:tcBorders>
            <w:vAlign w:val="center"/>
          </w:tcPr>
          <w:p w14:paraId="624B5B72" w14:textId="77777777" w:rsidR="00C632F2" w:rsidRDefault="0002265D">
            <w:pPr>
              <w:spacing w:after="0"/>
              <w:jc w:val="center"/>
            </w:pPr>
            <w:r>
              <w:rPr>
                <w:sz w:val="14"/>
              </w:rPr>
              <w:t>$54,588</w:t>
            </w:r>
          </w:p>
        </w:tc>
        <w:tc>
          <w:tcPr>
            <w:tcW w:w="350" w:type="pct"/>
            <w:tcBorders>
              <w:bottom w:val="single" w:sz="2" w:space="0" w:color="D9D9D9"/>
            </w:tcBorders>
            <w:vAlign w:val="center"/>
          </w:tcPr>
          <w:p w14:paraId="00002080" w14:textId="77777777" w:rsidR="00C632F2" w:rsidRDefault="0002265D">
            <w:pPr>
              <w:spacing w:after="0"/>
              <w:jc w:val="center"/>
            </w:pPr>
            <w:r>
              <w:rPr>
                <w:sz w:val="14"/>
              </w:rPr>
              <w:t>0.42</w:t>
            </w:r>
          </w:p>
        </w:tc>
        <w:tc>
          <w:tcPr>
            <w:tcW w:w="350" w:type="pct"/>
            <w:tcBorders>
              <w:bottom w:val="single" w:sz="2" w:space="0" w:color="D9D9D9"/>
            </w:tcBorders>
            <w:vAlign w:val="center"/>
          </w:tcPr>
          <w:p w14:paraId="1FEB7A2F" w14:textId="77777777" w:rsidR="00C632F2" w:rsidRDefault="0002265D">
            <w:pPr>
              <w:spacing w:after="0"/>
              <w:jc w:val="center"/>
            </w:pPr>
            <w:r>
              <w:rPr>
                <w:sz w:val="14"/>
              </w:rPr>
              <w:t>-272</w:t>
            </w:r>
          </w:p>
        </w:tc>
        <w:tc>
          <w:tcPr>
            <w:tcW w:w="350" w:type="pct"/>
            <w:tcBorders>
              <w:bottom w:val="single" w:sz="2" w:space="0" w:color="D9D9D9"/>
            </w:tcBorders>
            <w:vAlign w:val="center"/>
          </w:tcPr>
          <w:p w14:paraId="27BB32F2" w14:textId="77777777" w:rsidR="00C632F2" w:rsidRDefault="0002265D">
            <w:pPr>
              <w:spacing w:after="0"/>
              <w:jc w:val="center"/>
            </w:pPr>
            <w:r>
              <w:rPr>
                <w:sz w:val="14"/>
              </w:rPr>
              <w:t>-4.4%</w:t>
            </w:r>
          </w:p>
        </w:tc>
        <w:tc>
          <w:tcPr>
            <w:tcW w:w="350" w:type="pct"/>
            <w:tcBorders>
              <w:bottom w:val="single" w:sz="2" w:space="0" w:color="D9D9D9"/>
            </w:tcBorders>
            <w:vAlign w:val="center"/>
          </w:tcPr>
          <w:p w14:paraId="539E3552" w14:textId="77777777" w:rsidR="00C632F2" w:rsidRDefault="0002265D">
            <w:pPr>
              <w:spacing w:after="0"/>
              <w:jc w:val="center"/>
            </w:pPr>
            <w:r>
              <w:rPr>
                <w:sz w:val="14"/>
              </w:rPr>
              <w:t>108</w:t>
            </w:r>
          </w:p>
        </w:tc>
        <w:tc>
          <w:tcPr>
            <w:tcW w:w="350" w:type="pct"/>
            <w:tcBorders>
              <w:bottom w:val="single" w:sz="2" w:space="0" w:color="D9D9D9"/>
            </w:tcBorders>
            <w:vAlign w:val="center"/>
          </w:tcPr>
          <w:p w14:paraId="77706899" w14:textId="77777777" w:rsidR="00C632F2" w:rsidRDefault="0002265D">
            <w:pPr>
              <w:spacing w:after="0"/>
              <w:jc w:val="center"/>
            </w:pPr>
            <w:r>
              <w:rPr>
                <w:sz w:val="14"/>
              </w:rPr>
              <w:t>37</w:t>
            </w:r>
          </w:p>
        </w:tc>
        <w:tc>
          <w:tcPr>
            <w:tcW w:w="350" w:type="pct"/>
            <w:tcBorders>
              <w:bottom w:val="single" w:sz="2" w:space="0" w:color="D9D9D9"/>
            </w:tcBorders>
            <w:vAlign w:val="center"/>
          </w:tcPr>
          <w:p w14:paraId="2E699F4F" w14:textId="77777777" w:rsidR="00C632F2" w:rsidRDefault="0002265D">
            <w:pPr>
              <w:spacing w:after="0"/>
              <w:jc w:val="center"/>
            </w:pPr>
            <w:r>
              <w:rPr>
                <w:sz w:val="14"/>
              </w:rPr>
              <w:t>68</w:t>
            </w:r>
          </w:p>
        </w:tc>
        <w:tc>
          <w:tcPr>
            <w:tcW w:w="350" w:type="pct"/>
            <w:tcBorders>
              <w:bottom w:val="single" w:sz="2" w:space="0" w:color="D9D9D9"/>
            </w:tcBorders>
            <w:vAlign w:val="center"/>
          </w:tcPr>
          <w:p w14:paraId="25115891" w14:textId="77777777" w:rsidR="00C632F2" w:rsidRDefault="0002265D">
            <w:pPr>
              <w:spacing w:after="0"/>
              <w:jc w:val="center"/>
            </w:pPr>
            <w:r>
              <w:rPr>
                <w:sz w:val="14"/>
              </w:rPr>
              <w:t>3</w:t>
            </w:r>
          </w:p>
        </w:tc>
        <w:tc>
          <w:tcPr>
            <w:tcW w:w="350" w:type="pct"/>
            <w:tcBorders>
              <w:bottom w:val="single" w:sz="2" w:space="0" w:color="D9D9D9"/>
            </w:tcBorders>
            <w:vAlign w:val="center"/>
          </w:tcPr>
          <w:p w14:paraId="257F755D" w14:textId="77777777" w:rsidR="00C632F2" w:rsidRDefault="0002265D">
            <w:pPr>
              <w:spacing w:after="0"/>
              <w:jc w:val="center"/>
            </w:pPr>
            <w:r>
              <w:rPr>
                <w:sz w:val="14"/>
              </w:rPr>
              <w:t>0.3%</w:t>
            </w:r>
          </w:p>
        </w:tc>
      </w:tr>
      <w:tr w:rsidR="00C632F2" w14:paraId="2A02DC62" w14:textId="77777777">
        <w:trPr>
          <w:jc w:val="center"/>
        </w:trPr>
        <w:tc>
          <w:tcPr>
            <w:tcW w:w="250" w:type="pct"/>
            <w:tcBorders>
              <w:bottom w:val="single" w:sz="2" w:space="0" w:color="D9D9D9"/>
            </w:tcBorders>
            <w:vAlign w:val="center"/>
          </w:tcPr>
          <w:p w14:paraId="4135844D" w14:textId="77777777" w:rsidR="00C632F2" w:rsidRDefault="0002265D">
            <w:pPr>
              <w:spacing w:after="0"/>
              <w:jc w:val="center"/>
            </w:pPr>
            <w:r>
              <w:rPr>
                <w:sz w:val="14"/>
              </w:rPr>
              <w:t>11</w:t>
            </w:r>
          </w:p>
        </w:tc>
        <w:tc>
          <w:tcPr>
            <w:tcW w:w="750" w:type="pct"/>
            <w:tcBorders>
              <w:bottom w:val="single" w:sz="2" w:space="0" w:color="D9D9D9"/>
            </w:tcBorders>
            <w:vAlign w:val="center"/>
          </w:tcPr>
          <w:p w14:paraId="3D214B86" w14:textId="77777777" w:rsidR="00C632F2" w:rsidRDefault="0002265D">
            <w:pPr>
              <w:spacing w:after="0"/>
            </w:pPr>
            <w:r>
              <w:rPr>
                <w:sz w:val="14"/>
              </w:rPr>
              <w:t>Agriculture, Forestry, Fishing and Hunting</w:t>
            </w:r>
          </w:p>
        </w:tc>
        <w:tc>
          <w:tcPr>
            <w:tcW w:w="350" w:type="pct"/>
            <w:tcBorders>
              <w:bottom w:val="single" w:sz="2" w:space="0" w:color="D9D9D9"/>
            </w:tcBorders>
            <w:vAlign w:val="center"/>
          </w:tcPr>
          <w:p w14:paraId="415B2D72" w14:textId="77777777" w:rsidR="00C632F2" w:rsidRDefault="0002265D">
            <w:pPr>
              <w:spacing w:after="0"/>
              <w:jc w:val="center"/>
            </w:pPr>
            <w:r>
              <w:rPr>
                <w:sz w:val="14"/>
              </w:rPr>
              <w:t>840</w:t>
            </w:r>
          </w:p>
        </w:tc>
        <w:tc>
          <w:tcPr>
            <w:tcW w:w="350" w:type="pct"/>
            <w:tcBorders>
              <w:bottom w:val="single" w:sz="2" w:space="0" w:color="D9D9D9"/>
            </w:tcBorders>
            <w:vAlign w:val="center"/>
          </w:tcPr>
          <w:p w14:paraId="61EB391E" w14:textId="77777777" w:rsidR="00C632F2" w:rsidRDefault="0002265D">
            <w:pPr>
              <w:spacing w:after="0"/>
              <w:jc w:val="center"/>
            </w:pPr>
            <w:r>
              <w:rPr>
                <w:sz w:val="14"/>
              </w:rPr>
              <w:t>$32,230</w:t>
            </w:r>
          </w:p>
        </w:tc>
        <w:tc>
          <w:tcPr>
            <w:tcW w:w="350" w:type="pct"/>
            <w:tcBorders>
              <w:bottom w:val="single" w:sz="2" w:space="0" w:color="D9D9D9"/>
            </w:tcBorders>
            <w:vAlign w:val="center"/>
          </w:tcPr>
          <w:p w14:paraId="17FB1169" w14:textId="77777777" w:rsidR="00C632F2" w:rsidRDefault="0002265D">
            <w:pPr>
              <w:spacing w:after="0"/>
              <w:jc w:val="center"/>
            </w:pPr>
            <w:r>
              <w:rPr>
                <w:sz w:val="14"/>
              </w:rPr>
              <w:t>0.50</w:t>
            </w:r>
          </w:p>
        </w:tc>
        <w:tc>
          <w:tcPr>
            <w:tcW w:w="350" w:type="pct"/>
            <w:tcBorders>
              <w:bottom w:val="single" w:sz="2" w:space="0" w:color="D9D9D9"/>
            </w:tcBorders>
            <w:vAlign w:val="center"/>
          </w:tcPr>
          <w:p w14:paraId="15D7B6FF" w14:textId="77777777" w:rsidR="00C632F2" w:rsidRDefault="0002265D">
            <w:pPr>
              <w:spacing w:after="0"/>
              <w:jc w:val="center"/>
            </w:pPr>
            <w:r>
              <w:rPr>
                <w:sz w:val="14"/>
              </w:rPr>
              <w:t>43</w:t>
            </w:r>
          </w:p>
        </w:tc>
        <w:tc>
          <w:tcPr>
            <w:tcW w:w="350" w:type="pct"/>
            <w:tcBorders>
              <w:bottom w:val="single" w:sz="2" w:space="0" w:color="D9D9D9"/>
            </w:tcBorders>
            <w:vAlign w:val="center"/>
          </w:tcPr>
          <w:p w14:paraId="0F9423EA" w14:textId="77777777" w:rsidR="00C632F2" w:rsidRDefault="0002265D">
            <w:pPr>
              <w:spacing w:after="0"/>
              <w:jc w:val="center"/>
            </w:pPr>
            <w:r>
              <w:rPr>
                <w:sz w:val="14"/>
              </w:rPr>
              <w:t>1.1%</w:t>
            </w:r>
          </w:p>
        </w:tc>
        <w:tc>
          <w:tcPr>
            <w:tcW w:w="350" w:type="pct"/>
            <w:tcBorders>
              <w:bottom w:val="single" w:sz="2" w:space="0" w:color="D9D9D9"/>
            </w:tcBorders>
            <w:vAlign w:val="center"/>
          </w:tcPr>
          <w:p w14:paraId="4132823A" w14:textId="77777777" w:rsidR="00C632F2" w:rsidRDefault="0002265D">
            <w:pPr>
              <w:spacing w:after="0"/>
              <w:jc w:val="center"/>
            </w:pPr>
            <w:r>
              <w:rPr>
                <w:sz w:val="14"/>
              </w:rPr>
              <w:t>105</w:t>
            </w:r>
          </w:p>
        </w:tc>
        <w:tc>
          <w:tcPr>
            <w:tcW w:w="350" w:type="pct"/>
            <w:tcBorders>
              <w:bottom w:val="single" w:sz="2" w:space="0" w:color="D9D9D9"/>
            </w:tcBorders>
            <w:vAlign w:val="center"/>
          </w:tcPr>
          <w:p w14:paraId="49BACA14" w14:textId="77777777" w:rsidR="00C632F2" w:rsidRDefault="0002265D">
            <w:pPr>
              <w:spacing w:after="0"/>
              <w:jc w:val="center"/>
            </w:pPr>
            <w:r>
              <w:rPr>
                <w:sz w:val="14"/>
              </w:rPr>
              <w:t>47</w:t>
            </w:r>
          </w:p>
        </w:tc>
        <w:tc>
          <w:tcPr>
            <w:tcW w:w="350" w:type="pct"/>
            <w:tcBorders>
              <w:bottom w:val="single" w:sz="2" w:space="0" w:color="D9D9D9"/>
            </w:tcBorders>
            <w:vAlign w:val="center"/>
          </w:tcPr>
          <w:p w14:paraId="1DE74765" w14:textId="77777777" w:rsidR="00C632F2" w:rsidRDefault="0002265D">
            <w:pPr>
              <w:spacing w:after="0"/>
              <w:jc w:val="center"/>
            </w:pPr>
            <w:r>
              <w:rPr>
                <w:sz w:val="14"/>
              </w:rPr>
              <w:t>60</w:t>
            </w:r>
          </w:p>
        </w:tc>
        <w:tc>
          <w:tcPr>
            <w:tcW w:w="350" w:type="pct"/>
            <w:tcBorders>
              <w:bottom w:val="single" w:sz="2" w:space="0" w:color="D9D9D9"/>
            </w:tcBorders>
            <w:vAlign w:val="center"/>
          </w:tcPr>
          <w:p w14:paraId="4CAAB745" w14:textId="77777777" w:rsidR="00C632F2" w:rsidRDefault="0002265D">
            <w:pPr>
              <w:spacing w:after="0"/>
              <w:jc w:val="center"/>
            </w:pPr>
            <w:r>
              <w:rPr>
                <w:sz w:val="14"/>
              </w:rPr>
              <w:t>-2</w:t>
            </w:r>
          </w:p>
        </w:tc>
        <w:tc>
          <w:tcPr>
            <w:tcW w:w="350" w:type="pct"/>
            <w:tcBorders>
              <w:bottom w:val="single" w:sz="2" w:space="0" w:color="D9D9D9"/>
            </w:tcBorders>
            <w:vAlign w:val="center"/>
          </w:tcPr>
          <w:p w14:paraId="4C45BA24" w14:textId="77777777" w:rsidR="00C632F2" w:rsidRDefault="0002265D">
            <w:pPr>
              <w:spacing w:after="0"/>
              <w:jc w:val="center"/>
            </w:pPr>
            <w:r>
              <w:rPr>
                <w:sz w:val="14"/>
              </w:rPr>
              <w:t>-0.2%</w:t>
            </w:r>
          </w:p>
        </w:tc>
      </w:tr>
      <w:tr w:rsidR="00C632F2" w14:paraId="0E168FD0" w14:textId="77777777">
        <w:trPr>
          <w:jc w:val="center"/>
        </w:trPr>
        <w:tc>
          <w:tcPr>
            <w:tcW w:w="250" w:type="pct"/>
            <w:tcBorders>
              <w:bottom w:val="single" w:sz="2" w:space="0" w:color="D9D9D9"/>
            </w:tcBorders>
            <w:vAlign w:val="center"/>
          </w:tcPr>
          <w:p w14:paraId="4ACD6541" w14:textId="77777777" w:rsidR="00C632F2" w:rsidRDefault="0002265D">
            <w:pPr>
              <w:spacing w:after="0"/>
              <w:jc w:val="center"/>
            </w:pPr>
            <w:r>
              <w:rPr>
                <w:sz w:val="14"/>
              </w:rPr>
              <w:t>22</w:t>
            </w:r>
          </w:p>
        </w:tc>
        <w:tc>
          <w:tcPr>
            <w:tcW w:w="750" w:type="pct"/>
            <w:tcBorders>
              <w:bottom w:val="single" w:sz="2" w:space="0" w:color="D9D9D9"/>
            </w:tcBorders>
            <w:vAlign w:val="center"/>
          </w:tcPr>
          <w:p w14:paraId="44B25DA8" w14:textId="77777777" w:rsidR="00C632F2" w:rsidRDefault="0002265D">
            <w:pPr>
              <w:spacing w:after="0"/>
            </w:pPr>
            <w:r>
              <w:rPr>
                <w:sz w:val="14"/>
              </w:rPr>
              <w:t>Utilities</w:t>
            </w:r>
          </w:p>
        </w:tc>
        <w:tc>
          <w:tcPr>
            <w:tcW w:w="350" w:type="pct"/>
            <w:tcBorders>
              <w:bottom w:val="single" w:sz="2" w:space="0" w:color="D9D9D9"/>
            </w:tcBorders>
            <w:vAlign w:val="center"/>
          </w:tcPr>
          <w:p w14:paraId="09BFD738" w14:textId="77777777" w:rsidR="00C632F2" w:rsidRDefault="0002265D">
            <w:pPr>
              <w:spacing w:after="0"/>
              <w:jc w:val="center"/>
            </w:pPr>
            <w:r>
              <w:rPr>
                <w:sz w:val="14"/>
              </w:rPr>
              <w:t>348</w:t>
            </w:r>
          </w:p>
        </w:tc>
        <w:tc>
          <w:tcPr>
            <w:tcW w:w="350" w:type="pct"/>
            <w:tcBorders>
              <w:bottom w:val="single" w:sz="2" w:space="0" w:color="D9D9D9"/>
            </w:tcBorders>
            <w:vAlign w:val="center"/>
          </w:tcPr>
          <w:p w14:paraId="1FB02303" w14:textId="77777777" w:rsidR="00C632F2" w:rsidRDefault="0002265D">
            <w:pPr>
              <w:spacing w:after="0"/>
              <w:jc w:val="center"/>
            </w:pPr>
            <w:r>
              <w:rPr>
                <w:sz w:val="14"/>
              </w:rPr>
              <w:t>$87,041</w:t>
            </w:r>
          </w:p>
        </w:tc>
        <w:tc>
          <w:tcPr>
            <w:tcW w:w="350" w:type="pct"/>
            <w:tcBorders>
              <w:bottom w:val="single" w:sz="2" w:space="0" w:color="D9D9D9"/>
            </w:tcBorders>
            <w:vAlign w:val="center"/>
          </w:tcPr>
          <w:p w14:paraId="433BEF40" w14:textId="77777777" w:rsidR="00C632F2" w:rsidRDefault="0002265D">
            <w:pPr>
              <w:spacing w:after="0"/>
              <w:jc w:val="center"/>
            </w:pPr>
            <w:r>
              <w:rPr>
                <w:sz w:val="14"/>
              </w:rPr>
              <w:t>0.55</w:t>
            </w:r>
          </w:p>
        </w:tc>
        <w:tc>
          <w:tcPr>
            <w:tcW w:w="350" w:type="pct"/>
            <w:tcBorders>
              <w:bottom w:val="single" w:sz="2" w:space="0" w:color="D9D9D9"/>
            </w:tcBorders>
            <w:vAlign w:val="center"/>
          </w:tcPr>
          <w:p w14:paraId="6D5636D3" w14:textId="77777777" w:rsidR="00C632F2" w:rsidRDefault="0002265D">
            <w:pPr>
              <w:spacing w:after="0"/>
              <w:jc w:val="center"/>
            </w:pPr>
            <w:r>
              <w:rPr>
                <w:sz w:val="14"/>
              </w:rPr>
              <w:t>-73</w:t>
            </w:r>
          </w:p>
        </w:tc>
        <w:tc>
          <w:tcPr>
            <w:tcW w:w="350" w:type="pct"/>
            <w:tcBorders>
              <w:bottom w:val="single" w:sz="2" w:space="0" w:color="D9D9D9"/>
            </w:tcBorders>
            <w:vAlign w:val="center"/>
          </w:tcPr>
          <w:p w14:paraId="1F822EEC" w14:textId="77777777" w:rsidR="00C632F2" w:rsidRDefault="0002265D">
            <w:pPr>
              <w:spacing w:after="0"/>
              <w:jc w:val="center"/>
            </w:pPr>
            <w:r>
              <w:rPr>
                <w:sz w:val="14"/>
              </w:rPr>
              <w:t>-3.7%</w:t>
            </w:r>
          </w:p>
        </w:tc>
        <w:tc>
          <w:tcPr>
            <w:tcW w:w="350" w:type="pct"/>
            <w:tcBorders>
              <w:bottom w:val="single" w:sz="2" w:space="0" w:color="D9D9D9"/>
            </w:tcBorders>
            <w:vAlign w:val="center"/>
          </w:tcPr>
          <w:p w14:paraId="604EC75C" w14:textId="77777777" w:rsidR="00C632F2" w:rsidRDefault="0002265D">
            <w:pPr>
              <w:spacing w:after="0"/>
              <w:jc w:val="center"/>
            </w:pPr>
            <w:r>
              <w:rPr>
                <w:sz w:val="14"/>
              </w:rPr>
              <w:t>28</w:t>
            </w:r>
          </w:p>
        </w:tc>
        <w:tc>
          <w:tcPr>
            <w:tcW w:w="350" w:type="pct"/>
            <w:tcBorders>
              <w:bottom w:val="single" w:sz="2" w:space="0" w:color="D9D9D9"/>
            </w:tcBorders>
            <w:vAlign w:val="center"/>
          </w:tcPr>
          <w:p w14:paraId="4942F408" w14:textId="77777777" w:rsidR="00C632F2" w:rsidRDefault="0002265D">
            <w:pPr>
              <w:spacing w:after="0"/>
              <w:jc w:val="center"/>
            </w:pPr>
            <w:r>
              <w:rPr>
                <w:sz w:val="14"/>
              </w:rPr>
              <w:t>12</w:t>
            </w:r>
          </w:p>
        </w:tc>
        <w:tc>
          <w:tcPr>
            <w:tcW w:w="350" w:type="pct"/>
            <w:tcBorders>
              <w:bottom w:val="single" w:sz="2" w:space="0" w:color="D9D9D9"/>
            </w:tcBorders>
            <w:vAlign w:val="center"/>
          </w:tcPr>
          <w:p w14:paraId="2898A80E" w14:textId="77777777" w:rsidR="00C632F2" w:rsidRDefault="0002265D">
            <w:pPr>
              <w:spacing w:after="0"/>
              <w:jc w:val="center"/>
            </w:pPr>
            <w:r>
              <w:rPr>
                <w:sz w:val="14"/>
              </w:rPr>
              <w:t>21</w:t>
            </w:r>
          </w:p>
        </w:tc>
        <w:tc>
          <w:tcPr>
            <w:tcW w:w="350" w:type="pct"/>
            <w:tcBorders>
              <w:bottom w:val="single" w:sz="2" w:space="0" w:color="D9D9D9"/>
            </w:tcBorders>
            <w:vAlign w:val="center"/>
          </w:tcPr>
          <w:p w14:paraId="0373F010" w14:textId="77777777" w:rsidR="00C632F2" w:rsidRDefault="0002265D">
            <w:pPr>
              <w:spacing w:after="0"/>
              <w:jc w:val="center"/>
            </w:pPr>
            <w:r>
              <w:rPr>
                <w:sz w:val="14"/>
              </w:rPr>
              <w:t>-5</w:t>
            </w:r>
          </w:p>
        </w:tc>
        <w:tc>
          <w:tcPr>
            <w:tcW w:w="350" w:type="pct"/>
            <w:tcBorders>
              <w:bottom w:val="single" w:sz="2" w:space="0" w:color="D9D9D9"/>
            </w:tcBorders>
            <w:vAlign w:val="center"/>
          </w:tcPr>
          <w:p w14:paraId="11CD5A86" w14:textId="77777777" w:rsidR="00C632F2" w:rsidRDefault="0002265D">
            <w:pPr>
              <w:spacing w:after="0"/>
              <w:jc w:val="center"/>
            </w:pPr>
            <w:r>
              <w:rPr>
                <w:sz w:val="14"/>
              </w:rPr>
              <w:t>-1.5%</w:t>
            </w:r>
          </w:p>
        </w:tc>
      </w:tr>
      <w:tr w:rsidR="00C632F2" w14:paraId="2A36FFCE" w14:textId="77777777">
        <w:trPr>
          <w:jc w:val="center"/>
        </w:trPr>
        <w:tc>
          <w:tcPr>
            <w:tcW w:w="250" w:type="pct"/>
            <w:tcBorders>
              <w:bottom w:val="single" w:sz="2" w:space="0" w:color="D9D9D9"/>
            </w:tcBorders>
            <w:vAlign w:val="center"/>
          </w:tcPr>
          <w:p w14:paraId="1297DCD5" w14:textId="77777777" w:rsidR="00C632F2" w:rsidRDefault="0002265D">
            <w:pPr>
              <w:spacing w:after="0"/>
              <w:jc w:val="center"/>
            </w:pPr>
            <w:r>
              <w:rPr>
                <w:sz w:val="14"/>
              </w:rPr>
              <w:t>99</w:t>
            </w:r>
          </w:p>
        </w:tc>
        <w:tc>
          <w:tcPr>
            <w:tcW w:w="750" w:type="pct"/>
            <w:tcBorders>
              <w:bottom w:val="single" w:sz="2" w:space="0" w:color="D9D9D9"/>
            </w:tcBorders>
            <w:vAlign w:val="center"/>
          </w:tcPr>
          <w:p w14:paraId="66FF88AE" w14:textId="77777777" w:rsidR="00C632F2" w:rsidRDefault="0002265D">
            <w:pPr>
              <w:spacing w:after="0"/>
            </w:pPr>
            <w:r>
              <w:rPr>
                <w:sz w:val="14"/>
              </w:rPr>
              <w:t>Unclassified</w:t>
            </w:r>
          </w:p>
        </w:tc>
        <w:tc>
          <w:tcPr>
            <w:tcW w:w="350" w:type="pct"/>
            <w:tcBorders>
              <w:bottom w:val="single" w:sz="2" w:space="0" w:color="D9D9D9"/>
            </w:tcBorders>
            <w:vAlign w:val="center"/>
          </w:tcPr>
          <w:p w14:paraId="742B68FA" w14:textId="77777777" w:rsidR="00C632F2" w:rsidRDefault="0002265D">
            <w:pPr>
              <w:spacing w:after="0"/>
              <w:jc w:val="center"/>
            </w:pPr>
            <w:r>
              <w:rPr>
                <w:sz w:val="14"/>
              </w:rPr>
              <w:t>276</w:t>
            </w:r>
          </w:p>
        </w:tc>
        <w:tc>
          <w:tcPr>
            <w:tcW w:w="350" w:type="pct"/>
            <w:tcBorders>
              <w:bottom w:val="single" w:sz="2" w:space="0" w:color="D9D9D9"/>
            </w:tcBorders>
            <w:vAlign w:val="center"/>
          </w:tcPr>
          <w:p w14:paraId="406742FE" w14:textId="77777777" w:rsidR="00C632F2" w:rsidRDefault="0002265D">
            <w:pPr>
              <w:spacing w:after="0"/>
              <w:jc w:val="center"/>
            </w:pPr>
            <w:r>
              <w:rPr>
                <w:sz w:val="14"/>
              </w:rPr>
              <w:t>$60,091</w:t>
            </w:r>
          </w:p>
        </w:tc>
        <w:tc>
          <w:tcPr>
            <w:tcW w:w="350" w:type="pct"/>
            <w:tcBorders>
              <w:bottom w:val="single" w:sz="2" w:space="0" w:color="D9D9D9"/>
            </w:tcBorders>
            <w:vAlign w:val="center"/>
          </w:tcPr>
          <w:p w14:paraId="5481F3FF" w14:textId="77777777" w:rsidR="00C632F2" w:rsidRDefault="0002265D">
            <w:pPr>
              <w:spacing w:after="0"/>
              <w:jc w:val="center"/>
            </w:pPr>
            <w:r>
              <w:rPr>
                <w:sz w:val="14"/>
              </w:rPr>
              <w:t>1.17</w:t>
            </w:r>
          </w:p>
        </w:tc>
        <w:tc>
          <w:tcPr>
            <w:tcW w:w="350" w:type="pct"/>
            <w:tcBorders>
              <w:bottom w:val="single" w:sz="2" w:space="0" w:color="D9D9D9"/>
            </w:tcBorders>
            <w:vAlign w:val="center"/>
          </w:tcPr>
          <w:p w14:paraId="187A62CB" w14:textId="77777777" w:rsidR="00C632F2" w:rsidRDefault="0002265D">
            <w:pPr>
              <w:spacing w:after="0"/>
              <w:jc w:val="center"/>
            </w:pPr>
            <w:r>
              <w:rPr>
                <w:sz w:val="14"/>
              </w:rPr>
              <w:t>139</w:t>
            </w:r>
          </w:p>
        </w:tc>
        <w:tc>
          <w:tcPr>
            <w:tcW w:w="350" w:type="pct"/>
            <w:tcBorders>
              <w:bottom w:val="single" w:sz="2" w:space="0" w:color="D9D9D9"/>
            </w:tcBorders>
            <w:vAlign w:val="center"/>
          </w:tcPr>
          <w:p w14:paraId="2A2CC177" w14:textId="77777777" w:rsidR="00C632F2" w:rsidRDefault="0002265D">
            <w:pPr>
              <w:spacing w:after="0"/>
              <w:jc w:val="center"/>
            </w:pPr>
            <w:r>
              <w:rPr>
                <w:sz w:val="14"/>
              </w:rPr>
              <w:t>15.0%</w:t>
            </w:r>
          </w:p>
        </w:tc>
        <w:tc>
          <w:tcPr>
            <w:tcW w:w="350" w:type="pct"/>
            <w:tcBorders>
              <w:bottom w:val="single" w:sz="2" w:space="0" w:color="D9D9D9"/>
            </w:tcBorders>
            <w:vAlign w:val="center"/>
          </w:tcPr>
          <w:p w14:paraId="1206C328" w14:textId="77777777" w:rsidR="00C632F2" w:rsidRDefault="0002265D">
            <w:pPr>
              <w:spacing w:after="0"/>
              <w:jc w:val="center"/>
            </w:pPr>
            <w:r>
              <w:rPr>
                <w:sz w:val="14"/>
              </w:rPr>
              <w:t>32</w:t>
            </w:r>
          </w:p>
        </w:tc>
        <w:tc>
          <w:tcPr>
            <w:tcW w:w="350" w:type="pct"/>
            <w:tcBorders>
              <w:bottom w:val="single" w:sz="2" w:space="0" w:color="D9D9D9"/>
            </w:tcBorders>
            <w:vAlign w:val="center"/>
          </w:tcPr>
          <w:p w14:paraId="28798F9A" w14:textId="77777777" w:rsidR="00C632F2" w:rsidRDefault="0002265D">
            <w:pPr>
              <w:spacing w:after="0"/>
              <w:jc w:val="center"/>
            </w:pPr>
            <w:r>
              <w:rPr>
                <w:sz w:val="14"/>
              </w:rPr>
              <w:t>13</w:t>
            </w:r>
          </w:p>
        </w:tc>
        <w:tc>
          <w:tcPr>
            <w:tcW w:w="350" w:type="pct"/>
            <w:tcBorders>
              <w:bottom w:val="single" w:sz="2" w:space="0" w:color="D9D9D9"/>
            </w:tcBorders>
            <w:vAlign w:val="center"/>
          </w:tcPr>
          <w:p w14:paraId="5A86D804" w14:textId="77777777" w:rsidR="00C632F2" w:rsidRDefault="0002265D">
            <w:pPr>
              <w:spacing w:after="0"/>
              <w:jc w:val="center"/>
            </w:pPr>
            <w:r>
              <w:rPr>
                <w:sz w:val="14"/>
              </w:rPr>
              <w:t>19</w:t>
            </w:r>
          </w:p>
        </w:tc>
        <w:tc>
          <w:tcPr>
            <w:tcW w:w="350" w:type="pct"/>
            <w:tcBorders>
              <w:bottom w:val="single" w:sz="2" w:space="0" w:color="D9D9D9"/>
            </w:tcBorders>
            <w:vAlign w:val="center"/>
          </w:tcPr>
          <w:p w14:paraId="0219FFD4" w14:textId="77777777" w:rsidR="00C632F2" w:rsidRDefault="0002265D">
            <w:pPr>
              <w:spacing w:after="0"/>
              <w:jc w:val="center"/>
            </w:pPr>
            <w:r>
              <w:rPr>
                <w:sz w:val="14"/>
              </w:rPr>
              <w:t>-1</w:t>
            </w:r>
          </w:p>
        </w:tc>
        <w:tc>
          <w:tcPr>
            <w:tcW w:w="350" w:type="pct"/>
            <w:tcBorders>
              <w:bottom w:val="single" w:sz="2" w:space="0" w:color="D9D9D9"/>
            </w:tcBorders>
            <w:vAlign w:val="center"/>
          </w:tcPr>
          <w:p w14:paraId="3A780A7C" w14:textId="77777777" w:rsidR="00C632F2" w:rsidRDefault="0002265D">
            <w:pPr>
              <w:spacing w:after="0"/>
              <w:jc w:val="center"/>
            </w:pPr>
            <w:r>
              <w:rPr>
                <w:sz w:val="14"/>
              </w:rPr>
              <w:t>-0.3%</w:t>
            </w:r>
          </w:p>
        </w:tc>
      </w:tr>
      <w:tr w:rsidR="00C632F2" w14:paraId="35439657" w14:textId="77777777">
        <w:trPr>
          <w:jc w:val="center"/>
        </w:trPr>
        <w:tc>
          <w:tcPr>
            <w:tcW w:w="250" w:type="pct"/>
            <w:tcBorders>
              <w:bottom w:val="single" w:sz="2" w:space="0" w:color="D9D9D9"/>
            </w:tcBorders>
            <w:vAlign w:val="center"/>
          </w:tcPr>
          <w:p w14:paraId="1B005AA1" w14:textId="77777777" w:rsidR="00C632F2" w:rsidRDefault="0002265D">
            <w:pPr>
              <w:spacing w:after="0"/>
              <w:jc w:val="center"/>
            </w:pPr>
            <w:r>
              <w:rPr>
                <w:sz w:val="14"/>
              </w:rPr>
              <w:t>21</w:t>
            </w:r>
          </w:p>
        </w:tc>
        <w:tc>
          <w:tcPr>
            <w:tcW w:w="750" w:type="pct"/>
            <w:tcBorders>
              <w:bottom w:val="single" w:sz="2" w:space="0" w:color="D9D9D9"/>
            </w:tcBorders>
            <w:vAlign w:val="center"/>
          </w:tcPr>
          <w:p w14:paraId="77A18F54" w14:textId="77777777" w:rsidR="00C632F2" w:rsidRDefault="0002265D">
            <w:pPr>
              <w:spacing w:after="0"/>
            </w:pPr>
            <w:r>
              <w:rPr>
                <w:sz w:val="14"/>
              </w:rPr>
              <w:t>Mining, Quarrying, and Oil and Gas Extraction</w:t>
            </w:r>
          </w:p>
        </w:tc>
        <w:tc>
          <w:tcPr>
            <w:tcW w:w="350" w:type="pct"/>
            <w:tcBorders>
              <w:bottom w:val="single" w:sz="2" w:space="0" w:color="D9D9D9"/>
            </w:tcBorders>
            <w:vAlign w:val="center"/>
          </w:tcPr>
          <w:p w14:paraId="0C04763D" w14:textId="77777777" w:rsidR="00C632F2" w:rsidRDefault="0002265D">
            <w:pPr>
              <w:spacing w:after="0"/>
              <w:jc w:val="center"/>
            </w:pPr>
            <w:r>
              <w:rPr>
                <w:sz w:val="14"/>
              </w:rPr>
              <w:t>256</w:t>
            </w:r>
          </w:p>
        </w:tc>
        <w:tc>
          <w:tcPr>
            <w:tcW w:w="350" w:type="pct"/>
            <w:tcBorders>
              <w:bottom w:val="single" w:sz="2" w:space="0" w:color="D9D9D9"/>
            </w:tcBorders>
            <w:vAlign w:val="center"/>
          </w:tcPr>
          <w:p w14:paraId="2238CB38" w14:textId="77777777" w:rsidR="00C632F2" w:rsidRDefault="0002265D">
            <w:pPr>
              <w:spacing w:after="0"/>
              <w:jc w:val="center"/>
            </w:pPr>
            <w:r>
              <w:rPr>
                <w:sz w:val="14"/>
              </w:rPr>
              <w:t>$62,357</w:t>
            </w:r>
          </w:p>
        </w:tc>
        <w:tc>
          <w:tcPr>
            <w:tcW w:w="350" w:type="pct"/>
            <w:tcBorders>
              <w:bottom w:val="single" w:sz="2" w:space="0" w:color="D9D9D9"/>
            </w:tcBorders>
            <w:vAlign w:val="center"/>
          </w:tcPr>
          <w:p w14:paraId="77D8DAA3" w14:textId="77777777" w:rsidR="00C632F2" w:rsidRDefault="0002265D">
            <w:pPr>
              <w:spacing w:after="0"/>
              <w:jc w:val="center"/>
            </w:pPr>
            <w:r>
              <w:rPr>
                <w:sz w:val="14"/>
              </w:rPr>
              <w:t>0.59</w:t>
            </w:r>
          </w:p>
        </w:tc>
        <w:tc>
          <w:tcPr>
            <w:tcW w:w="350" w:type="pct"/>
            <w:tcBorders>
              <w:bottom w:val="single" w:sz="2" w:space="0" w:color="D9D9D9"/>
            </w:tcBorders>
            <w:vAlign w:val="center"/>
          </w:tcPr>
          <w:p w14:paraId="5548A15D" w14:textId="77777777" w:rsidR="00C632F2" w:rsidRDefault="0002265D">
            <w:pPr>
              <w:spacing w:after="0"/>
              <w:jc w:val="center"/>
            </w:pPr>
            <w:r>
              <w:rPr>
                <w:sz w:val="14"/>
              </w:rPr>
              <w:t>56</w:t>
            </w:r>
          </w:p>
        </w:tc>
        <w:tc>
          <w:tcPr>
            <w:tcW w:w="350" w:type="pct"/>
            <w:tcBorders>
              <w:bottom w:val="single" w:sz="2" w:space="0" w:color="D9D9D9"/>
            </w:tcBorders>
            <w:vAlign w:val="center"/>
          </w:tcPr>
          <w:p w14:paraId="5E635A41" w14:textId="77777777" w:rsidR="00C632F2" w:rsidRDefault="0002265D">
            <w:pPr>
              <w:spacing w:after="0"/>
              <w:jc w:val="center"/>
            </w:pPr>
            <w:r>
              <w:rPr>
                <w:sz w:val="14"/>
              </w:rPr>
              <w:t>5.0%</w:t>
            </w:r>
          </w:p>
        </w:tc>
        <w:tc>
          <w:tcPr>
            <w:tcW w:w="350" w:type="pct"/>
            <w:tcBorders>
              <w:bottom w:val="single" w:sz="2" w:space="0" w:color="D9D9D9"/>
            </w:tcBorders>
            <w:vAlign w:val="center"/>
          </w:tcPr>
          <w:p w14:paraId="248A57EA" w14:textId="77777777" w:rsidR="00C632F2" w:rsidRDefault="0002265D">
            <w:pPr>
              <w:spacing w:after="0"/>
              <w:jc w:val="center"/>
            </w:pPr>
            <w:r>
              <w:rPr>
                <w:sz w:val="14"/>
              </w:rPr>
              <w:t>25</w:t>
            </w:r>
          </w:p>
        </w:tc>
        <w:tc>
          <w:tcPr>
            <w:tcW w:w="350" w:type="pct"/>
            <w:tcBorders>
              <w:bottom w:val="single" w:sz="2" w:space="0" w:color="D9D9D9"/>
            </w:tcBorders>
            <w:vAlign w:val="center"/>
          </w:tcPr>
          <w:p w14:paraId="6A5B7FDA" w14:textId="77777777" w:rsidR="00C632F2" w:rsidRDefault="0002265D">
            <w:pPr>
              <w:spacing w:after="0"/>
              <w:jc w:val="center"/>
            </w:pPr>
            <w:r>
              <w:rPr>
                <w:sz w:val="14"/>
              </w:rPr>
              <w:t>9</w:t>
            </w:r>
          </w:p>
        </w:tc>
        <w:tc>
          <w:tcPr>
            <w:tcW w:w="350" w:type="pct"/>
            <w:tcBorders>
              <w:bottom w:val="single" w:sz="2" w:space="0" w:color="D9D9D9"/>
            </w:tcBorders>
            <w:vAlign w:val="center"/>
          </w:tcPr>
          <w:p w14:paraId="5344B1D9" w14:textId="77777777" w:rsidR="00C632F2" w:rsidRDefault="0002265D">
            <w:pPr>
              <w:spacing w:after="0"/>
              <w:jc w:val="center"/>
            </w:pPr>
            <w:r>
              <w:rPr>
                <w:sz w:val="14"/>
              </w:rPr>
              <w:t>18</w:t>
            </w:r>
          </w:p>
        </w:tc>
        <w:tc>
          <w:tcPr>
            <w:tcW w:w="350" w:type="pct"/>
            <w:tcBorders>
              <w:bottom w:val="single" w:sz="2" w:space="0" w:color="D9D9D9"/>
            </w:tcBorders>
            <w:vAlign w:val="center"/>
          </w:tcPr>
          <w:p w14:paraId="0D67C201" w14:textId="77777777" w:rsidR="00C632F2" w:rsidRDefault="0002265D">
            <w:pPr>
              <w:spacing w:after="0"/>
              <w:jc w:val="center"/>
            </w:pPr>
            <w:r>
              <w:rPr>
                <w:sz w:val="14"/>
              </w:rPr>
              <w:t>-2</w:t>
            </w:r>
          </w:p>
        </w:tc>
        <w:tc>
          <w:tcPr>
            <w:tcW w:w="350" w:type="pct"/>
            <w:tcBorders>
              <w:bottom w:val="single" w:sz="2" w:space="0" w:color="D9D9D9"/>
            </w:tcBorders>
            <w:vAlign w:val="center"/>
          </w:tcPr>
          <w:p w14:paraId="608A509E" w14:textId="77777777" w:rsidR="00C632F2" w:rsidRDefault="0002265D">
            <w:pPr>
              <w:spacing w:after="0"/>
              <w:jc w:val="center"/>
            </w:pPr>
            <w:r>
              <w:rPr>
                <w:sz w:val="14"/>
              </w:rPr>
              <w:t>-0.7%</w:t>
            </w:r>
          </w:p>
        </w:tc>
      </w:tr>
      <w:tr w:rsidR="00C632F2" w14:paraId="19FDCD97" w14:textId="77777777">
        <w:trPr>
          <w:jc w:val="center"/>
        </w:trPr>
        <w:tc>
          <w:tcPr>
            <w:tcW w:w="250" w:type="pct"/>
            <w:tcBorders>
              <w:bottom w:val="single" w:sz="2" w:space="0" w:color="D9D9D9"/>
            </w:tcBorders>
            <w:vAlign w:val="center"/>
          </w:tcPr>
          <w:p w14:paraId="7CEB5261" w14:textId="77777777" w:rsidR="00C632F2" w:rsidRDefault="0002265D">
            <w:pPr>
              <w:spacing w:after="0"/>
              <w:jc w:val="center"/>
            </w:pPr>
          </w:p>
        </w:tc>
        <w:tc>
          <w:tcPr>
            <w:tcW w:w="750" w:type="pct"/>
            <w:tcBorders>
              <w:bottom w:val="single" w:sz="2" w:space="0" w:color="D9D9D9"/>
            </w:tcBorders>
            <w:vAlign w:val="center"/>
          </w:tcPr>
          <w:p w14:paraId="6AC45E14" w14:textId="77777777" w:rsidR="00C632F2" w:rsidRDefault="0002265D">
            <w:pPr>
              <w:spacing w:after="0"/>
            </w:pPr>
            <w:r>
              <w:rPr>
                <w:b/>
                <w:sz w:val="14"/>
              </w:rPr>
              <w:t>Total - All Industries</w:t>
            </w:r>
          </w:p>
        </w:tc>
        <w:tc>
          <w:tcPr>
            <w:tcW w:w="350" w:type="pct"/>
            <w:tcBorders>
              <w:bottom w:val="single" w:sz="2" w:space="0" w:color="D9D9D9"/>
            </w:tcBorders>
            <w:vAlign w:val="center"/>
          </w:tcPr>
          <w:p w14:paraId="0A5A1570" w14:textId="77777777" w:rsidR="00C632F2" w:rsidRDefault="0002265D">
            <w:pPr>
              <w:spacing w:after="0"/>
              <w:jc w:val="center"/>
            </w:pPr>
            <w:r>
              <w:rPr>
                <w:b/>
                <w:sz w:val="14"/>
              </w:rPr>
              <w:t>126,064</w:t>
            </w:r>
          </w:p>
        </w:tc>
        <w:tc>
          <w:tcPr>
            <w:tcW w:w="350" w:type="pct"/>
            <w:tcBorders>
              <w:bottom w:val="single" w:sz="2" w:space="0" w:color="D9D9D9"/>
            </w:tcBorders>
            <w:vAlign w:val="center"/>
          </w:tcPr>
          <w:p w14:paraId="3CF51A04" w14:textId="77777777" w:rsidR="00C632F2" w:rsidRDefault="0002265D">
            <w:pPr>
              <w:spacing w:after="0"/>
              <w:jc w:val="center"/>
            </w:pPr>
            <w:r>
              <w:rPr>
                <w:b/>
                <w:sz w:val="14"/>
              </w:rPr>
              <w:t>$48,594</w:t>
            </w:r>
          </w:p>
        </w:tc>
        <w:tc>
          <w:tcPr>
            <w:tcW w:w="350" w:type="pct"/>
            <w:tcBorders>
              <w:bottom w:val="single" w:sz="2" w:space="0" w:color="D9D9D9"/>
            </w:tcBorders>
            <w:vAlign w:val="center"/>
          </w:tcPr>
          <w:p w14:paraId="21F3EB5D" w14:textId="77777777" w:rsidR="00C632F2" w:rsidRDefault="0002265D">
            <w:pPr>
              <w:spacing w:after="0"/>
              <w:jc w:val="center"/>
            </w:pPr>
            <w:r>
              <w:rPr>
                <w:b/>
                <w:sz w:val="14"/>
              </w:rPr>
              <w:t>1.00</w:t>
            </w:r>
          </w:p>
        </w:tc>
        <w:tc>
          <w:tcPr>
            <w:tcW w:w="350" w:type="pct"/>
            <w:tcBorders>
              <w:bottom w:val="single" w:sz="2" w:space="0" w:color="D9D9D9"/>
            </w:tcBorders>
            <w:vAlign w:val="center"/>
          </w:tcPr>
          <w:p w14:paraId="25991572" w14:textId="77777777" w:rsidR="00C632F2" w:rsidRDefault="0002265D">
            <w:pPr>
              <w:spacing w:after="0"/>
              <w:jc w:val="center"/>
            </w:pPr>
            <w:r>
              <w:rPr>
                <w:b/>
                <w:sz w:val="14"/>
              </w:rPr>
              <w:t>-271</w:t>
            </w:r>
          </w:p>
        </w:tc>
        <w:tc>
          <w:tcPr>
            <w:tcW w:w="350" w:type="pct"/>
            <w:tcBorders>
              <w:bottom w:val="single" w:sz="2" w:space="0" w:color="D9D9D9"/>
            </w:tcBorders>
            <w:vAlign w:val="center"/>
          </w:tcPr>
          <w:p w14:paraId="7CD874E7" w14:textId="77777777" w:rsidR="00C632F2" w:rsidRDefault="0002265D">
            <w:pPr>
              <w:spacing w:after="0"/>
              <w:jc w:val="center"/>
            </w:pPr>
            <w:r>
              <w:rPr>
                <w:b/>
                <w:sz w:val="14"/>
              </w:rPr>
              <w:t>0.0%</w:t>
            </w:r>
          </w:p>
        </w:tc>
        <w:tc>
          <w:tcPr>
            <w:tcW w:w="350" w:type="pct"/>
            <w:tcBorders>
              <w:bottom w:val="single" w:sz="2" w:space="0" w:color="D9D9D9"/>
            </w:tcBorders>
            <w:vAlign w:val="center"/>
          </w:tcPr>
          <w:p w14:paraId="1709AE7E" w14:textId="77777777" w:rsidR="00C632F2" w:rsidRDefault="0002265D">
            <w:pPr>
              <w:spacing w:after="0"/>
              <w:jc w:val="center"/>
            </w:pPr>
            <w:r>
              <w:rPr>
                <w:b/>
                <w:sz w:val="14"/>
              </w:rPr>
              <w:t>13,993</w:t>
            </w:r>
          </w:p>
        </w:tc>
        <w:tc>
          <w:tcPr>
            <w:tcW w:w="350" w:type="pct"/>
            <w:tcBorders>
              <w:bottom w:val="single" w:sz="2" w:space="0" w:color="D9D9D9"/>
            </w:tcBorders>
            <w:vAlign w:val="center"/>
          </w:tcPr>
          <w:p w14:paraId="6977D2E4" w14:textId="77777777" w:rsidR="00C632F2" w:rsidRDefault="0002265D">
            <w:pPr>
              <w:spacing w:after="0"/>
              <w:jc w:val="center"/>
            </w:pPr>
            <w:r>
              <w:rPr>
                <w:b/>
                <w:sz w:val="14"/>
              </w:rPr>
              <w:t>6,065</w:t>
            </w:r>
          </w:p>
        </w:tc>
        <w:tc>
          <w:tcPr>
            <w:tcW w:w="350" w:type="pct"/>
            <w:tcBorders>
              <w:bottom w:val="single" w:sz="2" w:space="0" w:color="D9D9D9"/>
            </w:tcBorders>
            <w:vAlign w:val="center"/>
          </w:tcPr>
          <w:p w14:paraId="34E25ABB" w14:textId="77777777" w:rsidR="00C632F2" w:rsidRDefault="0002265D">
            <w:pPr>
              <w:spacing w:after="0"/>
              <w:jc w:val="center"/>
            </w:pPr>
            <w:r>
              <w:rPr>
                <w:b/>
                <w:sz w:val="14"/>
              </w:rPr>
              <w:t>8,442</w:t>
            </w:r>
          </w:p>
        </w:tc>
        <w:tc>
          <w:tcPr>
            <w:tcW w:w="350" w:type="pct"/>
            <w:tcBorders>
              <w:bottom w:val="single" w:sz="2" w:space="0" w:color="D9D9D9"/>
            </w:tcBorders>
            <w:vAlign w:val="center"/>
          </w:tcPr>
          <w:p w14:paraId="6ABF92F8" w14:textId="77777777" w:rsidR="00C632F2" w:rsidRDefault="0002265D">
            <w:pPr>
              <w:spacing w:after="0"/>
              <w:jc w:val="center"/>
            </w:pPr>
            <w:r>
              <w:rPr>
                <w:b/>
                <w:sz w:val="14"/>
              </w:rPr>
              <w:t>-514</w:t>
            </w:r>
          </w:p>
        </w:tc>
        <w:tc>
          <w:tcPr>
            <w:tcW w:w="350" w:type="pct"/>
            <w:tcBorders>
              <w:bottom w:val="single" w:sz="2" w:space="0" w:color="D9D9D9"/>
            </w:tcBorders>
            <w:vAlign w:val="center"/>
          </w:tcPr>
          <w:p w14:paraId="52762888" w14:textId="77777777" w:rsidR="00C632F2" w:rsidRDefault="0002265D">
            <w:pPr>
              <w:spacing w:after="0"/>
              <w:jc w:val="center"/>
            </w:pPr>
            <w:r>
              <w:rPr>
                <w:b/>
                <w:sz w:val="14"/>
              </w:rPr>
              <w:t>-0.4%</w:t>
            </w:r>
          </w:p>
        </w:tc>
      </w:tr>
    </w:tbl>
    <w:p w14:paraId="38C4C7B6" w14:textId="77777777" w:rsidR="00C632F2" w:rsidRDefault="0002265D">
      <w:pPr>
        <w:spacing w:before="100" w:after="0"/>
      </w:pPr>
      <w:r>
        <w:rPr>
          <w:color w:val="777777"/>
          <w:sz w:val="12"/>
        </w:rPr>
        <w:t xml:space="preserve">Source: </w:t>
      </w:r>
      <w:hyperlink r:id="rId28" w:history="1">
        <w:r>
          <w:rPr>
            <w:rStyle w:val="Hyperlink"/>
            <w:noProof/>
            <w:sz w:val="12"/>
          </w:rPr>
          <w:t>JobsEQ®</w:t>
        </w:r>
      </w:hyperlink>
    </w:p>
    <w:p w14:paraId="702E713F" w14:textId="77777777" w:rsidR="00C632F2" w:rsidRDefault="0002265D">
      <w:pPr>
        <w:spacing w:after="0"/>
      </w:pPr>
      <w:r>
        <w:rPr>
          <w:color w:val="777777"/>
          <w:sz w:val="12"/>
        </w:rPr>
        <w:t>Data as of 2022Q3</w:t>
      </w:r>
    </w:p>
    <w:p w14:paraId="40BB7FD0" w14:textId="77777777" w:rsidR="00C632F2" w:rsidRDefault="0002265D">
      <w:pPr>
        <w:spacing w:after="0"/>
      </w:pPr>
      <w:r>
        <w:rPr>
          <w:color w:val="777777"/>
          <w:sz w:val="12"/>
        </w:rPr>
        <w:t>Note: Figures may not sum due to rounding.</w:t>
      </w:r>
    </w:p>
    <w:p w14:paraId="74232733" w14:textId="77777777" w:rsidR="00C632F2" w:rsidRDefault="0002265D">
      <w:pPr>
        <w:spacing w:after="0"/>
      </w:pPr>
      <w:r>
        <w:rPr>
          <w:color w:val="777777"/>
          <w:sz w:val="12"/>
        </w:rPr>
        <w:t>1. All data based upon a four-quarter moving average</w:t>
      </w:r>
    </w:p>
    <w:p w14:paraId="03A3CB2A" w14:textId="77777777" w:rsidR="00C632F2" w:rsidRDefault="0002265D">
      <w:pPr>
        <w:spacing w:after="0"/>
      </w:pPr>
      <w:r>
        <w:rPr>
          <w:color w:val="777777"/>
          <w:sz w:val="12"/>
        </w:rPr>
        <w:t>Exits and transfers are approximate estimates based upon occupation separation rates.</w:t>
      </w:r>
    </w:p>
    <w:p w14:paraId="3DB5B2A5" w14:textId="77777777" w:rsidR="000D3323" w:rsidRPr="00F10C9C" w:rsidRDefault="0002265D" w:rsidP="009B208C">
      <w:pPr>
        <w:pStyle w:val="SourceNote"/>
      </w:pPr>
      <w:r w:rsidRPr="00F10C9C">
        <w:rPr>
          <w:shd w:val="clear" w:color="auto" w:fill="FFFFFF"/>
        </w:rPr>
        <w:t>E</w:t>
      </w:r>
      <w:r w:rsidRPr="00F10C9C">
        <w:rPr>
          <w:shd w:val="clear" w:color="auto" w:fill="FFFFFF"/>
        </w:rPr>
        <w:t xml:space="preserve">mployment data are derived from the Quarterly Census of Employment and Wages, provided by the Bureau of Labor Statistics and imputed where necessary. Data are updated through </w:t>
      </w:r>
      <w:r w:rsidRPr="00F10C9C">
        <w:rPr>
          <w:noProof/>
          <w:shd w:val="clear" w:color="auto" w:fill="FFFFFF"/>
        </w:rPr>
        <w:t>2022Q2</w:t>
      </w:r>
      <w:r w:rsidRPr="00F10C9C">
        <w:rPr>
          <w:shd w:val="clear" w:color="auto" w:fill="FFFFFF"/>
        </w:rPr>
        <w:t xml:space="preserve"> with preliminary estimates updated to </w:t>
      </w:r>
      <w:r w:rsidRPr="00F10C9C">
        <w:rPr>
          <w:noProof/>
          <w:shd w:val="clear" w:color="auto" w:fill="FFFFFF"/>
        </w:rPr>
        <w:t>2022Q3</w:t>
      </w:r>
      <w:r w:rsidRPr="00F10C9C">
        <w:rPr>
          <w:shd w:val="clear" w:color="auto" w:fill="FFFFFF"/>
        </w:rPr>
        <w:t xml:space="preserve">. Forecast employment </w:t>
      </w:r>
      <w:r w:rsidRPr="009B208C">
        <w:t>growth</w:t>
      </w:r>
      <w:r w:rsidRPr="00F10C9C">
        <w:rPr>
          <w:shd w:val="clear" w:color="auto" w:fill="FFFFFF"/>
        </w:rPr>
        <w:t xml:space="preserve"> uses national projections adapted for regional growth patterns.</w:t>
      </w:r>
    </w:p>
    <w:p w14:paraId="70A92C92" w14:textId="77777777" w:rsidR="00193E51" w:rsidRPr="00DB3A7C" w:rsidRDefault="0002265D" w:rsidP="00193E51">
      <w:pPr>
        <w:pStyle w:val="Heading1"/>
        <w:pageBreakBefore/>
        <w:spacing w:before="0"/>
      </w:pPr>
      <w:bookmarkStart w:id="18" w:name="_Toc371429835"/>
      <w:bookmarkStart w:id="19" w:name="_Toc371508274"/>
      <w:bookmarkStart w:id="20" w:name="_Toc126317092"/>
      <w:r w:rsidRPr="00DB3A7C">
        <w:lastRenderedPageBreak/>
        <w:t>Occupation Snapshot</w:t>
      </w:r>
      <w:bookmarkEnd w:id="18"/>
      <w:bookmarkEnd w:id="19"/>
      <w:bookmarkEnd w:id="20"/>
    </w:p>
    <w:p w14:paraId="251FE38A" w14:textId="77777777" w:rsidR="00A54089" w:rsidRPr="00DB3A7C" w:rsidRDefault="0002265D" w:rsidP="00F92296">
      <w:r w:rsidRPr="00DB3A7C">
        <w:t xml:space="preserve">The largest major occupation group in </w:t>
      </w:r>
      <w:r>
        <w:rPr>
          <w:rFonts w:cs="Arial"/>
          <w:noProof/>
        </w:rPr>
        <w:t>the Columbus, GA-AL MSA</w:t>
      </w:r>
      <w:r w:rsidRPr="00DB3A7C">
        <w:rPr>
          <w:rFonts w:cs="Arial"/>
        </w:rPr>
        <w:t xml:space="preserve"> </w:t>
      </w:r>
      <w:r w:rsidRPr="00DB3A7C">
        <w:t xml:space="preserve">is </w:t>
      </w:r>
      <w:r>
        <w:t>Office and Administrative Support Occupations</w:t>
      </w:r>
      <w:r w:rsidRPr="00DB3A7C">
        <w:t xml:space="preserve">, employing </w:t>
      </w:r>
      <w:r>
        <w:t>15,659</w:t>
      </w:r>
      <w:r w:rsidRPr="00DB3A7C">
        <w:t xml:space="preserve"> workers. The next-largest occupation groups in the region are</w:t>
      </w:r>
      <w:r>
        <w:t xml:space="preserve"> </w:t>
      </w:r>
      <w:r>
        <w:t>Sales and Related Occupations</w:t>
      </w:r>
      <w:r w:rsidRPr="00DB3A7C">
        <w:t xml:space="preserve"> (</w:t>
      </w:r>
      <w:r>
        <w:t>12,851</w:t>
      </w:r>
      <w:r w:rsidRPr="00DB3A7C">
        <w:t xml:space="preserve"> workers) and </w:t>
      </w:r>
      <w:r>
        <w:t>Food Preparation and Serving Related Occupations</w:t>
      </w:r>
      <w:r w:rsidRPr="00DB3A7C">
        <w:t xml:space="preserve"> (</w:t>
      </w:r>
      <w:r>
        <w:t>11,952</w:t>
      </w:r>
      <w:r w:rsidRPr="00DB3A7C">
        <w:t>). High location quotients (LQs) indicate occupation groups in which a region has high</w:t>
      </w:r>
      <w:r w:rsidRPr="00DB3A7C">
        <w:t xml:space="preserve"> concentrations of employment compared to the national average. The major groups with the largest LQs in the region are </w:t>
      </w:r>
      <w:r>
        <w:t>Protective Service Occupations</w:t>
      </w:r>
      <w:r w:rsidRPr="00DB3A7C">
        <w:t xml:space="preserve"> (LQ = </w:t>
      </w:r>
      <w:r>
        <w:t>1.27</w:t>
      </w:r>
      <w:r w:rsidRPr="00DB3A7C">
        <w:t xml:space="preserve">), </w:t>
      </w:r>
      <w:r>
        <w:t>Food Preparation and Serving Related Occupations</w:t>
      </w:r>
      <w:r w:rsidRPr="00DB3A7C">
        <w:t xml:space="preserve"> (</w:t>
      </w:r>
      <w:r>
        <w:t>1.20</w:t>
      </w:r>
      <w:r w:rsidRPr="00DB3A7C">
        <w:t>), and</w:t>
      </w:r>
      <w:r w:rsidRPr="00DB3A7C">
        <w:t xml:space="preserve"> </w:t>
      </w:r>
      <w:r>
        <w:t>Healthcare Practitioners and Te</w:t>
      </w:r>
      <w:r>
        <w:t>chnical Occupations</w:t>
      </w:r>
      <w:r w:rsidRPr="00DB3A7C">
        <w:t xml:space="preserve"> (</w:t>
      </w:r>
      <w:r>
        <w:t>1.18</w:t>
      </w:r>
      <w:r w:rsidRPr="00DB3A7C">
        <w:t>).</w:t>
      </w:r>
    </w:p>
    <w:p w14:paraId="5368DA68" w14:textId="77777777" w:rsidR="00A54089" w:rsidRPr="00DB3A7C" w:rsidRDefault="0002265D" w:rsidP="00F92296">
      <w:r>
        <w:t xml:space="preserve">Occupation groups in </w:t>
      </w:r>
      <w:r>
        <w:rPr>
          <w:rFonts w:cs="Arial"/>
          <w:noProof/>
        </w:rPr>
        <w:t>the Columbus, GA-AL MSA</w:t>
      </w:r>
      <w:r w:rsidRPr="00DB3A7C">
        <w:rPr>
          <w:rFonts w:cs="Arial"/>
        </w:rPr>
        <w:t xml:space="preserve"> </w:t>
      </w:r>
      <w:r w:rsidRPr="00DB3A7C">
        <w:t xml:space="preserve">with the highest average wages per worker are </w:t>
      </w:r>
      <w:r>
        <w:t>Management Occupations</w:t>
      </w:r>
      <w:r w:rsidRPr="00DB3A7C">
        <w:t xml:space="preserve"> (</w:t>
      </w:r>
      <w:r>
        <w:t>$102,700</w:t>
      </w:r>
      <w:r w:rsidRPr="00DB3A7C">
        <w:t xml:space="preserve">), </w:t>
      </w:r>
      <w:r>
        <w:t>Computer and Mathematical Occupations</w:t>
      </w:r>
      <w:r w:rsidRPr="00DB3A7C">
        <w:t xml:space="preserve"> (</w:t>
      </w:r>
      <w:r>
        <w:t>$93,200</w:t>
      </w:r>
      <w:r w:rsidRPr="00DB3A7C">
        <w:t xml:space="preserve">), and </w:t>
      </w:r>
      <w:r>
        <w:t>Legal Occupations</w:t>
      </w:r>
      <w:r w:rsidRPr="00DB3A7C">
        <w:t xml:space="preserve"> </w:t>
      </w:r>
      <w:r w:rsidRPr="00DB3A7C">
        <w:t>(</w:t>
      </w:r>
      <w:r>
        <w:t>$90,400</w:t>
      </w:r>
      <w:r w:rsidRPr="00DB3A7C">
        <w:t>). The unemployment rat</w:t>
      </w:r>
      <w:r w:rsidRPr="00DB3A7C">
        <w:t xml:space="preserve">e in the region varied among the major groups from </w:t>
      </w:r>
      <w:r>
        <w:t>1.1%</w:t>
      </w:r>
      <w:r w:rsidRPr="00DB3A7C">
        <w:t xml:space="preserve"> among</w:t>
      </w:r>
      <w:r w:rsidRPr="00DB3A7C">
        <w:t xml:space="preserve"> </w:t>
      </w:r>
      <w:r>
        <w:t>Healthcare Practitioners and Technical Occupations</w:t>
      </w:r>
      <w:r w:rsidRPr="00DB3A7C">
        <w:t xml:space="preserve"> to </w:t>
      </w:r>
      <w:r>
        <w:t>6.8%</w:t>
      </w:r>
      <w:r w:rsidRPr="00DB3A7C">
        <w:t xml:space="preserve"> among </w:t>
      </w:r>
      <w:r>
        <w:t>Food Preparation and Serving Related Occupations</w:t>
      </w:r>
      <w:r w:rsidRPr="00DB3A7C">
        <w:t>.</w:t>
      </w:r>
    </w:p>
    <w:p w14:paraId="788FA73D" w14:textId="77777777" w:rsidR="00A54089" w:rsidRPr="00F92296" w:rsidRDefault="0002265D" w:rsidP="00193E51">
      <w:r w:rsidRPr="00DB3A7C">
        <w:t xml:space="preserve">Over the next </w:t>
      </w:r>
      <w:r>
        <w:t>1</w:t>
      </w:r>
      <w:r w:rsidRPr="00DB3A7C">
        <w:t xml:space="preserve"> </w:t>
      </w:r>
      <w:r>
        <w:t>year</w:t>
      </w:r>
      <w:r w:rsidRPr="00DB3A7C">
        <w:t xml:space="preserve">, the fastest growing occupation group in </w:t>
      </w:r>
      <w:r>
        <w:rPr>
          <w:rFonts w:cs="Arial"/>
          <w:noProof/>
        </w:rPr>
        <w:t>the Columbus, GA-</w:t>
      </w:r>
      <w:r>
        <w:rPr>
          <w:rFonts w:cs="Arial"/>
          <w:noProof/>
        </w:rPr>
        <w:t>AL MSA</w:t>
      </w:r>
      <w:r w:rsidRPr="00DB3A7C">
        <w:rPr>
          <w:rFonts w:cs="Arial"/>
        </w:rPr>
        <w:t xml:space="preserve"> </w:t>
      </w:r>
      <w:r w:rsidRPr="00DB3A7C">
        <w:t>is expected to be</w:t>
      </w:r>
      <w:r w:rsidRPr="00DB3A7C">
        <w:t xml:space="preserve"> </w:t>
      </w:r>
      <w:r>
        <w:t>Food Preparation and Serving Related Occupations</w:t>
      </w:r>
      <w:r w:rsidRPr="00DB3A7C">
        <w:t xml:space="preserve"> with a </w:t>
      </w:r>
      <w:r>
        <w:t>+0.4%</w:t>
      </w:r>
      <w:r w:rsidRPr="00DB3A7C">
        <w:t xml:space="preserve"> year-over-year rate of growth. </w:t>
      </w:r>
      <w:r w:rsidRPr="00303B24">
        <w:t>The strongest forecast by number of jobs over this period is expected for</w:t>
      </w:r>
      <w:r w:rsidRPr="00DB3A7C">
        <w:t xml:space="preserve"> </w:t>
      </w:r>
      <w:r>
        <w:t>Food Preparation and Serving Related Occupations</w:t>
      </w:r>
      <w:r w:rsidRPr="00DB3A7C">
        <w:t xml:space="preserve"> (</w:t>
      </w:r>
      <w:r>
        <w:t>+46</w:t>
      </w:r>
      <w:r w:rsidRPr="00DB3A7C">
        <w:t xml:space="preserve"> jobs) and </w:t>
      </w:r>
      <w:r>
        <w:t>Healthcare Support Occupations</w:t>
      </w:r>
      <w:r w:rsidRPr="00DB3A7C">
        <w:t xml:space="preserve"> (</w:t>
      </w:r>
      <w:r>
        <w:t>+20</w:t>
      </w:r>
      <w:r w:rsidRPr="00DB3A7C">
        <w:t xml:space="preserve">). Over the same period, the highest </w:t>
      </w:r>
      <w:r>
        <w:t>separation</w:t>
      </w:r>
      <w:r w:rsidRPr="00DB3A7C">
        <w:t xml:space="preserve"> demand (occupation demand due to retirements and workers moving from one occupation to another) is expected in </w:t>
      </w:r>
      <w:r>
        <w:t>Food Preparation and Serving Related Occupations</w:t>
      </w:r>
      <w:r w:rsidRPr="00DB3A7C">
        <w:t xml:space="preserve"> (</w:t>
      </w:r>
      <w:r>
        <w:t>2,256</w:t>
      </w:r>
      <w:r w:rsidRPr="00DB3A7C">
        <w:t xml:space="preserve"> jobs) </w:t>
      </w:r>
      <w:r w:rsidRPr="00DB3A7C">
        <w:t xml:space="preserve">and </w:t>
      </w:r>
      <w:r>
        <w:t>Office and Administrative Support Occupations</w:t>
      </w:r>
      <w:r w:rsidRPr="00DB3A7C">
        <w:t xml:space="preserve"> (</w:t>
      </w:r>
      <w:r>
        <w:t>1,811</w:t>
      </w:r>
      <w:r w:rsidRPr="00DB3A7C">
        <w:t>).</w:t>
      </w:r>
    </w:p>
    <w:tbl>
      <w:tblPr>
        <w:tblW w:w="5000" w:type="pct"/>
        <w:jc w:val="center"/>
        <w:tblCellMar>
          <w:top w:w="30" w:type="dxa"/>
          <w:left w:w="30" w:type="dxa"/>
          <w:bottom w:w="30" w:type="dxa"/>
          <w:right w:w="30" w:type="dxa"/>
        </w:tblCellMar>
        <w:tblLook w:val="04A0" w:firstRow="1" w:lastRow="0" w:firstColumn="1" w:lastColumn="0" w:noHBand="0" w:noVBand="1"/>
      </w:tblPr>
      <w:tblGrid>
        <w:gridCol w:w="559"/>
        <w:gridCol w:w="1453"/>
        <w:gridCol w:w="671"/>
        <w:gridCol w:w="671"/>
        <w:gridCol w:w="448"/>
        <w:gridCol w:w="671"/>
        <w:gridCol w:w="671"/>
        <w:gridCol w:w="671"/>
        <w:gridCol w:w="671"/>
        <w:gridCol w:w="671"/>
        <w:gridCol w:w="671"/>
        <w:gridCol w:w="671"/>
        <w:gridCol w:w="671"/>
        <w:gridCol w:w="671"/>
        <w:gridCol w:w="671"/>
      </w:tblGrid>
      <w:tr w:rsidR="008C3762" w14:paraId="082EDB98" w14:textId="77777777">
        <w:trPr>
          <w:tblHeader/>
          <w:jc w:val="center"/>
        </w:trPr>
        <w:tc>
          <w:tcPr>
            <w:tcW w:w="0" w:type="auto"/>
            <w:gridSpan w:val="15"/>
            <w:vAlign w:val="center"/>
          </w:tcPr>
          <w:p w14:paraId="3A0FB8BC" w14:textId="77777777" w:rsidR="008C3762" w:rsidRDefault="0002265D">
            <w:pPr>
              <w:spacing w:after="0"/>
              <w:jc w:val="center"/>
            </w:pPr>
            <w:r>
              <w:rPr>
                <w:b/>
                <w:sz w:val="18"/>
              </w:rPr>
              <w:t>Columbus, GA-AL MSA, 2022Q3</w:t>
            </w:r>
            <w:r>
              <w:rPr>
                <w:b/>
                <w:sz w:val="18"/>
                <w:vertAlign w:val="superscript"/>
              </w:rPr>
              <w:t>1</w:t>
            </w:r>
          </w:p>
        </w:tc>
      </w:tr>
      <w:tr w:rsidR="008C3762" w14:paraId="1D166C97" w14:textId="77777777">
        <w:trPr>
          <w:tblHeader/>
          <w:jc w:val="center"/>
        </w:trPr>
        <w:tc>
          <w:tcPr>
            <w:tcW w:w="0" w:type="auto"/>
            <w:gridSpan w:val="2"/>
            <w:vAlign w:val="bottom"/>
          </w:tcPr>
          <w:p w14:paraId="08AAFACA" w14:textId="77777777" w:rsidR="008C3762" w:rsidRDefault="0002265D">
            <w:pPr>
              <w:spacing w:after="0"/>
              <w:jc w:val="center"/>
            </w:pPr>
          </w:p>
        </w:tc>
        <w:tc>
          <w:tcPr>
            <w:tcW w:w="0" w:type="auto"/>
            <w:gridSpan w:val="6"/>
            <w:shd w:val="clear" w:color="auto" w:fill="auto"/>
            <w:vAlign w:val="bottom"/>
          </w:tcPr>
          <w:p w14:paraId="2263BD13" w14:textId="77777777" w:rsidR="008C3762" w:rsidRDefault="0002265D">
            <w:pPr>
              <w:spacing w:after="0"/>
              <w:jc w:val="center"/>
            </w:pPr>
            <w:r>
              <w:rPr>
                <w:b/>
                <w:sz w:val="14"/>
              </w:rPr>
              <w:t>Current</w:t>
            </w:r>
          </w:p>
        </w:tc>
        <w:tc>
          <w:tcPr>
            <w:tcW w:w="0" w:type="auto"/>
            <w:gridSpan w:val="2"/>
            <w:shd w:val="clear" w:color="auto" w:fill="auto"/>
            <w:vAlign w:val="bottom"/>
          </w:tcPr>
          <w:p w14:paraId="67594363" w14:textId="77777777" w:rsidR="008C3762" w:rsidRDefault="0002265D">
            <w:pPr>
              <w:spacing w:after="0"/>
              <w:jc w:val="center"/>
            </w:pPr>
            <w:r>
              <w:rPr>
                <w:b/>
                <w:sz w:val="14"/>
              </w:rPr>
              <w:t>5-Year History</w:t>
            </w:r>
          </w:p>
        </w:tc>
        <w:tc>
          <w:tcPr>
            <w:tcW w:w="0" w:type="auto"/>
            <w:gridSpan w:val="5"/>
            <w:shd w:val="clear" w:color="auto" w:fill="auto"/>
            <w:vAlign w:val="bottom"/>
          </w:tcPr>
          <w:p w14:paraId="667B23B9" w14:textId="77777777" w:rsidR="008C3762" w:rsidRDefault="0002265D">
            <w:pPr>
              <w:spacing w:after="0"/>
              <w:jc w:val="center"/>
            </w:pPr>
            <w:r>
              <w:rPr>
                <w:b/>
                <w:sz w:val="14"/>
              </w:rPr>
              <w:t>1-Year Forecast</w:t>
            </w:r>
          </w:p>
        </w:tc>
      </w:tr>
      <w:tr w:rsidR="008C3762" w14:paraId="797AE928" w14:textId="77777777">
        <w:trPr>
          <w:tblHeader/>
          <w:jc w:val="center"/>
        </w:trPr>
        <w:tc>
          <w:tcPr>
            <w:tcW w:w="0" w:type="auto"/>
            <w:tcBorders>
              <w:bottom w:val="single" w:sz="2" w:space="0" w:color="D9D9D9"/>
            </w:tcBorders>
            <w:vAlign w:val="bottom"/>
          </w:tcPr>
          <w:p w14:paraId="0050A46B" w14:textId="77777777" w:rsidR="008C3762" w:rsidRDefault="0002265D">
            <w:pPr>
              <w:spacing w:after="0"/>
            </w:pPr>
            <w:r>
              <w:rPr>
                <w:b/>
                <w:sz w:val="14"/>
              </w:rPr>
              <w:t>SOC</w:t>
            </w:r>
          </w:p>
        </w:tc>
        <w:tc>
          <w:tcPr>
            <w:tcW w:w="0" w:type="auto"/>
            <w:tcBorders>
              <w:bottom w:val="single" w:sz="2" w:space="0" w:color="D9D9D9"/>
            </w:tcBorders>
            <w:shd w:val="clear" w:color="auto" w:fill="auto"/>
            <w:vAlign w:val="bottom"/>
          </w:tcPr>
          <w:p w14:paraId="30C03BE5" w14:textId="77777777" w:rsidR="008C3762" w:rsidRDefault="0002265D">
            <w:pPr>
              <w:spacing w:after="0"/>
            </w:pPr>
            <w:r>
              <w:rPr>
                <w:b/>
                <w:sz w:val="14"/>
              </w:rPr>
              <w:t>Occupation</w:t>
            </w:r>
          </w:p>
        </w:tc>
        <w:tc>
          <w:tcPr>
            <w:tcW w:w="0" w:type="auto"/>
            <w:tcBorders>
              <w:bottom w:val="single" w:sz="2" w:space="0" w:color="D9D9D9"/>
            </w:tcBorders>
            <w:shd w:val="clear" w:color="auto" w:fill="auto"/>
            <w:vAlign w:val="bottom"/>
          </w:tcPr>
          <w:p w14:paraId="59C67B4F" w14:textId="77777777" w:rsidR="008C3762" w:rsidRDefault="0002265D">
            <w:pPr>
              <w:spacing w:after="0"/>
              <w:jc w:val="center"/>
            </w:pPr>
            <w:r>
              <w:rPr>
                <w:b/>
                <w:sz w:val="14"/>
              </w:rPr>
              <w:t>Empl</w:t>
            </w:r>
          </w:p>
        </w:tc>
        <w:tc>
          <w:tcPr>
            <w:tcW w:w="0" w:type="auto"/>
            <w:tcBorders>
              <w:bottom w:val="single" w:sz="2" w:space="0" w:color="D9D9D9"/>
            </w:tcBorders>
            <w:shd w:val="clear" w:color="auto" w:fill="auto"/>
            <w:vAlign w:val="bottom"/>
          </w:tcPr>
          <w:p w14:paraId="2E7579FD" w14:textId="77777777" w:rsidR="008C3762" w:rsidRDefault="0002265D">
            <w:pPr>
              <w:spacing w:after="0"/>
              <w:jc w:val="center"/>
            </w:pPr>
            <w:r>
              <w:rPr>
                <w:b/>
                <w:sz w:val="14"/>
              </w:rPr>
              <w:t>Mean Ann Wages</w:t>
            </w:r>
            <w:r>
              <w:rPr>
                <w:b/>
                <w:sz w:val="14"/>
                <w:vertAlign w:val="superscript"/>
              </w:rPr>
              <w:t>2</w:t>
            </w:r>
          </w:p>
        </w:tc>
        <w:tc>
          <w:tcPr>
            <w:tcW w:w="0" w:type="auto"/>
            <w:tcBorders>
              <w:bottom w:val="single" w:sz="2" w:space="0" w:color="D9D9D9"/>
            </w:tcBorders>
            <w:shd w:val="clear" w:color="auto" w:fill="auto"/>
            <w:vAlign w:val="bottom"/>
          </w:tcPr>
          <w:p w14:paraId="6BD5B526" w14:textId="77777777" w:rsidR="008C3762" w:rsidRDefault="0002265D">
            <w:pPr>
              <w:spacing w:after="0"/>
              <w:jc w:val="center"/>
            </w:pPr>
            <w:r>
              <w:rPr>
                <w:b/>
                <w:sz w:val="14"/>
              </w:rPr>
              <w:t>LQ</w:t>
            </w:r>
          </w:p>
        </w:tc>
        <w:tc>
          <w:tcPr>
            <w:tcW w:w="0" w:type="auto"/>
            <w:tcBorders>
              <w:bottom w:val="single" w:sz="2" w:space="0" w:color="D9D9D9"/>
            </w:tcBorders>
            <w:shd w:val="clear" w:color="auto" w:fill="auto"/>
            <w:vAlign w:val="bottom"/>
          </w:tcPr>
          <w:p w14:paraId="009375A2" w14:textId="77777777" w:rsidR="008C3762" w:rsidRDefault="0002265D">
            <w:pPr>
              <w:spacing w:after="0"/>
              <w:jc w:val="center"/>
            </w:pPr>
            <w:r>
              <w:rPr>
                <w:b/>
                <w:sz w:val="14"/>
              </w:rPr>
              <w:t>Unempl</w:t>
            </w:r>
          </w:p>
        </w:tc>
        <w:tc>
          <w:tcPr>
            <w:tcW w:w="0" w:type="auto"/>
            <w:tcBorders>
              <w:bottom w:val="single" w:sz="2" w:space="0" w:color="D9D9D9"/>
            </w:tcBorders>
            <w:shd w:val="clear" w:color="auto" w:fill="auto"/>
            <w:vAlign w:val="bottom"/>
          </w:tcPr>
          <w:p w14:paraId="34148106" w14:textId="77777777" w:rsidR="008C3762" w:rsidRDefault="0002265D">
            <w:pPr>
              <w:spacing w:after="0"/>
              <w:jc w:val="center"/>
            </w:pPr>
            <w:r>
              <w:rPr>
                <w:b/>
                <w:sz w:val="14"/>
              </w:rPr>
              <w:t>Unempl Rate</w:t>
            </w:r>
          </w:p>
        </w:tc>
        <w:tc>
          <w:tcPr>
            <w:tcW w:w="0" w:type="auto"/>
            <w:tcBorders>
              <w:bottom w:val="single" w:sz="2" w:space="0" w:color="D9D9D9"/>
            </w:tcBorders>
            <w:shd w:val="clear" w:color="auto" w:fill="auto"/>
            <w:vAlign w:val="bottom"/>
          </w:tcPr>
          <w:p w14:paraId="11A68D5D" w14:textId="77777777" w:rsidR="008C3762" w:rsidRDefault="0002265D">
            <w:pPr>
              <w:spacing w:after="0"/>
              <w:jc w:val="center"/>
            </w:pPr>
            <w:r>
              <w:rPr>
                <w:b/>
                <w:sz w:val="14"/>
              </w:rPr>
              <w:t>Online Job Ads</w:t>
            </w:r>
            <w:r>
              <w:rPr>
                <w:b/>
                <w:sz w:val="14"/>
                <w:vertAlign w:val="superscript"/>
              </w:rPr>
              <w:t>3</w:t>
            </w:r>
          </w:p>
        </w:tc>
        <w:tc>
          <w:tcPr>
            <w:tcW w:w="0" w:type="auto"/>
            <w:tcBorders>
              <w:bottom w:val="single" w:sz="2" w:space="0" w:color="D9D9D9"/>
            </w:tcBorders>
            <w:shd w:val="clear" w:color="auto" w:fill="auto"/>
            <w:vAlign w:val="bottom"/>
          </w:tcPr>
          <w:p w14:paraId="3D89E105" w14:textId="77777777" w:rsidR="008C3762" w:rsidRDefault="0002265D">
            <w:pPr>
              <w:spacing w:after="0"/>
              <w:jc w:val="center"/>
            </w:pPr>
            <w:r>
              <w:rPr>
                <w:b/>
                <w:sz w:val="14"/>
              </w:rPr>
              <w:t>Empl Change</w:t>
            </w:r>
          </w:p>
        </w:tc>
        <w:tc>
          <w:tcPr>
            <w:tcW w:w="0" w:type="auto"/>
            <w:tcBorders>
              <w:bottom w:val="single" w:sz="2" w:space="0" w:color="D9D9D9"/>
            </w:tcBorders>
            <w:shd w:val="clear" w:color="auto" w:fill="auto"/>
            <w:vAlign w:val="bottom"/>
          </w:tcPr>
          <w:p w14:paraId="6D8A4FCC" w14:textId="77777777" w:rsidR="008C3762" w:rsidRDefault="0002265D">
            <w:pPr>
              <w:spacing w:after="0"/>
              <w:jc w:val="center"/>
            </w:pPr>
            <w:r>
              <w:rPr>
                <w:b/>
                <w:sz w:val="14"/>
              </w:rPr>
              <w:t>Ann %</w:t>
            </w:r>
          </w:p>
        </w:tc>
        <w:tc>
          <w:tcPr>
            <w:tcW w:w="0" w:type="auto"/>
            <w:tcBorders>
              <w:bottom w:val="single" w:sz="2" w:space="0" w:color="D9D9D9"/>
            </w:tcBorders>
            <w:shd w:val="clear" w:color="auto" w:fill="auto"/>
            <w:vAlign w:val="bottom"/>
          </w:tcPr>
          <w:p w14:paraId="6E24387F" w14:textId="77777777" w:rsidR="008C3762" w:rsidRDefault="0002265D">
            <w:pPr>
              <w:spacing w:after="0"/>
              <w:jc w:val="center"/>
            </w:pPr>
            <w:r>
              <w:rPr>
                <w:b/>
                <w:sz w:val="14"/>
              </w:rPr>
              <w:t>Total Demand</w:t>
            </w:r>
          </w:p>
        </w:tc>
        <w:tc>
          <w:tcPr>
            <w:tcW w:w="0" w:type="auto"/>
            <w:tcBorders>
              <w:bottom w:val="single" w:sz="2" w:space="0" w:color="D9D9D9"/>
            </w:tcBorders>
            <w:shd w:val="clear" w:color="auto" w:fill="auto"/>
            <w:vAlign w:val="bottom"/>
          </w:tcPr>
          <w:p w14:paraId="7E9855D8" w14:textId="77777777" w:rsidR="008C3762" w:rsidRDefault="0002265D">
            <w:pPr>
              <w:spacing w:after="0"/>
              <w:jc w:val="center"/>
            </w:pPr>
            <w:r>
              <w:rPr>
                <w:b/>
                <w:sz w:val="14"/>
              </w:rPr>
              <w:t>Exits</w:t>
            </w:r>
          </w:p>
        </w:tc>
        <w:tc>
          <w:tcPr>
            <w:tcW w:w="0" w:type="auto"/>
            <w:tcBorders>
              <w:bottom w:val="single" w:sz="2" w:space="0" w:color="D9D9D9"/>
            </w:tcBorders>
            <w:shd w:val="clear" w:color="auto" w:fill="auto"/>
            <w:vAlign w:val="bottom"/>
          </w:tcPr>
          <w:p w14:paraId="35224D75" w14:textId="77777777" w:rsidR="008C3762" w:rsidRDefault="0002265D">
            <w:pPr>
              <w:spacing w:after="0"/>
              <w:jc w:val="center"/>
            </w:pPr>
            <w:r>
              <w:rPr>
                <w:b/>
                <w:sz w:val="14"/>
              </w:rPr>
              <w:t>Transfers</w:t>
            </w:r>
          </w:p>
        </w:tc>
        <w:tc>
          <w:tcPr>
            <w:tcW w:w="0" w:type="auto"/>
            <w:tcBorders>
              <w:bottom w:val="single" w:sz="2" w:space="0" w:color="D9D9D9"/>
            </w:tcBorders>
            <w:shd w:val="clear" w:color="auto" w:fill="auto"/>
            <w:vAlign w:val="bottom"/>
          </w:tcPr>
          <w:p w14:paraId="00026370" w14:textId="77777777" w:rsidR="008C3762" w:rsidRDefault="0002265D">
            <w:pPr>
              <w:spacing w:after="0"/>
              <w:jc w:val="center"/>
            </w:pPr>
            <w:r>
              <w:rPr>
                <w:b/>
                <w:sz w:val="14"/>
              </w:rPr>
              <w:t xml:space="preserve">Empl </w:t>
            </w:r>
            <w:r>
              <w:rPr>
                <w:b/>
                <w:sz w:val="14"/>
              </w:rPr>
              <w:t>Growth</w:t>
            </w:r>
          </w:p>
        </w:tc>
        <w:tc>
          <w:tcPr>
            <w:tcW w:w="0" w:type="auto"/>
            <w:tcBorders>
              <w:bottom w:val="single" w:sz="2" w:space="0" w:color="D9D9D9"/>
            </w:tcBorders>
            <w:shd w:val="clear" w:color="auto" w:fill="auto"/>
            <w:vAlign w:val="bottom"/>
          </w:tcPr>
          <w:p w14:paraId="76AD82AC" w14:textId="77777777" w:rsidR="008C3762" w:rsidRDefault="0002265D">
            <w:pPr>
              <w:spacing w:after="0"/>
              <w:jc w:val="center"/>
            </w:pPr>
            <w:r>
              <w:rPr>
                <w:b/>
                <w:sz w:val="14"/>
              </w:rPr>
              <w:t>Ann % Growth</w:t>
            </w:r>
          </w:p>
        </w:tc>
      </w:tr>
      <w:tr w:rsidR="008C3762" w14:paraId="7D579803" w14:textId="77777777">
        <w:trPr>
          <w:jc w:val="center"/>
        </w:trPr>
        <w:tc>
          <w:tcPr>
            <w:tcW w:w="250" w:type="pct"/>
            <w:tcBorders>
              <w:bottom w:val="single" w:sz="2" w:space="0" w:color="D9D9D9"/>
            </w:tcBorders>
            <w:vAlign w:val="center"/>
          </w:tcPr>
          <w:p w14:paraId="7B4FA813" w14:textId="77777777" w:rsidR="008C3762" w:rsidRDefault="0002265D">
            <w:pPr>
              <w:spacing w:after="0" w:line="240" w:lineRule="auto"/>
            </w:pPr>
            <w:r>
              <w:rPr>
                <w:sz w:val="14"/>
              </w:rPr>
              <w:t>43‑0000</w:t>
            </w:r>
          </w:p>
        </w:tc>
        <w:tc>
          <w:tcPr>
            <w:tcW w:w="650" w:type="pct"/>
            <w:tcBorders>
              <w:bottom w:val="single" w:sz="2" w:space="0" w:color="D9D9D9"/>
            </w:tcBorders>
            <w:vAlign w:val="center"/>
          </w:tcPr>
          <w:p w14:paraId="39EFED8B" w14:textId="77777777" w:rsidR="008C3762" w:rsidRDefault="0002265D">
            <w:pPr>
              <w:spacing w:after="0" w:line="240" w:lineRule="auto"/>
            </w:pPr>
            <w:r>
              <w:rPr>
                <w:sz w:val="14"/>
              </w:rPr>
              <w:t>Office and Administrative Support</w:t>
            </w:r>
          </w:p>
        </w:tc>
        <w:tc>
          <w:tcPr>
            <w:tcW w:w="300" w:type="pct"/>
            <w:tcBorders>
              <w:bottom w:val="single" w:sz="2" w:space="0" w:color="D9D9D9"/>
            </w:tcBorders>
            <w:vAlign w:val="center"/>
          </w:tcPr>
          <w:p w14:paraId="4478C516" w14:textId="77777777" w:rsidR="008C3762" w:rsidRDefault="0002265D">
            <w:pPr>
              <w:spacing w:after="0" w:line="240" w:lineRule="auto"/>
              <w:jc w:val="center"/>
            </w:pPr>
            <w:r>
              <w:rPr>
                <w:sz w:val="14"/>
              </w:rPr>
              <w:t>15,659</w:t>
            </w:r>
          </w:p>
        </w:tc>
        <w:tc>
          <w:tcPr>
            <w:tcW w:w="300" w:type="pct"/>
            <w:tcBorders>
              <w:bottom w:val="single" w:sz="2" w:space="0" w:color="D9D9D9"/>
            </w:tcBorders>
            <w:vAlign w:val="center"/>
          </w:tcPr>
          <w:p w14:paraId="682DC3CB" w14:textId="77777777" w:rsidR="008C3762" w:rsidRDefault="0002265D">
            <w:pPr>
              <w:spacing w:after="0" w:line="240" w:lineRule="auto"/>
              <w:jc w:val="center"/>
            </w:pPr>
            <w:r>
              <w:rPr>
                <w:sz w:val="14"/>
              </w:rPr>
              <w:t>$38,700</w:t>
            </w:r>
          </w:p>
        </w:tc>
        <w:tc>
          <w:tcPr>
            <w:tcW w:w="200" w:type="pct"/>
            <w:tcBorders>
              <w:bottom w:val="single" w:sz="2" w:space="0" w:color="D9D9D9"/>
            </w:tcBorders>
            <w:vAlign w:val="center"/>
          </w:tcPr>
          <w:p w14:paraId="3EBD24AE" w14:textId="77777777" w:rsidR="008C3762" w:rsidRDefault="0002265D">
            <w:pPr>
              <w:spacing w:after="0" w:line="240" w:lineRule="auto"/>
              <w:jc w:val="center"/>
            </w:pPr>
            <w:r>
              <w:rPr>
                <w:sz w:val="14"/>
              </w:rPr>
              <w:t>1.01</w:t>
            </w:r>
          </w:p>
        </w:tc>
        <w:tc>
          <w:tcPr>
            <w:tcW w:w="300" w:type="pct"/>
            <w:tcBorders>
              <w:bottom w:val="single" w:sz="2" w:space="0" w:color="D9D9D9"/>
            </w:tcBorders>
            <w:vAlign w:val="center"/>
          </w:tcPr>
          <w:p w14:paraId="7934EA32" w14:textId="77777777" w:rsidR="008C3762" w:rsidRDefault="0002265D">
            <w:pPr>
              <w:spacing w:after="0" w:line="240" w:lineRule="auto"/>
              <w:jc w:val="center"/>
            </w:pPr>
            <w:r>
              <w:rPr>
                <w:sz w:val="14"/>
              </w:rPr>
              <w:t>521</w:t>
            </w:r>
          </w:p>
        </w:tc>
        <w:tc>
          <w:tcPr>
            <w:tcW w:w="300" w:type="pct"/>
            <w:tcBorders>
              <w:bottom w:val="single" w:sz="2" w:space="0" w:color="D9D9D9"/>
            </w:tcBorders>
            <w:vAlign w:val="center"/>
          </w:tcPr>
          <w:p w14:paraId="7E0968D6" w14:textId="77777777" w:rsidR="008C3762" w:rsidRDefault="0002265D">
            <w:pPr>
              <w:spacing w:after="0" w:line="240" w:lineRule="auto"/>
              <w:jc w:val="center"/>
            </w:pPr>
            <w:r>
              <w:rPr>
                <w:sz w:val="14"/>
              </w:rPr>
              <w:t>3.2%</w:t>
            </w:r>
          </w:p>
        </w:tc>
        <w:tc>
          <w:tcPr>
            <w:tcW w:w="300" w:type="pct"/>
            <w:tcBorders>
              <w:bottom w:val="single" w:sz="2" w:space="0" w:color="D9D9D9"/>
            </w:tcBorders>
            <w:vAlign w:val="center"/>
          </w:tcPr>
          <w:p w14:paraId="4A07D081" w14:textId="77777777" w:rsidR="008C3762" w:rsidRDefault="0002265D">
            <w:pPr>
              <w:spacing w:after="0" w:line="240" w:lineRule="auto"/>
              <w:jc w:val="center"/>
            </w:pPr>
            <w:r>
              <w:rPr>
                <w:sz w:val="14"/>
              </w:rPr>
              <w:t>467</w:t>
            </w:r>
          </w:p>
        </w:tc>
        <w:tc>
          <w:tcPr>
            <w:tcW w:w="300" w:type="pct"/>
            <w:tcBorders>
              <w:bottom w:val="single" w:sz="2" w:space="0" w:color="D9D9D9"/>
            </w:tcBorders>
            <w:vAlign w:val="center"/>
          </w:tcPr>
          <w:p w14:paraId="28D6BAF5" w14:textId="77777777" w:rsidR="008C3762" w:rsidRDefault="0002265D">
            <w:pPr>
              <w:spacing w:after="0" w:line="240" w:lineRule="auto"/>
              <w:jc w:val="center"/>
            </w:pPr>
            <w:r>
              <w:rPr>
                <w:sz w:val="14"/>
              </w:rPr>
              <w:t>-1,649</w:t>
            </w:r>
          </w:p>
        </w:tc>
        <w:tc>
          <w:tcPr>
            <w:tcW w:w="300" w:type="pct"/>
            <w:tcBorders>
              <w:bottom w:val="single" w:sz="2" w:space="0" w:color="D9D9D9"/>
            </w:tcBorders>
            <w:vAlign w:val="center"/>
          </w:tcPr>
          <w:p w14:paraId="50CF1787" w14:textId="77777777" w:rsidR="008C3762" w:rsidRDefault="0002265D">
            <w:pPr>
              <w:spacing w:after="0" w:line="240" w:lineRule="auto"/>
              <w:jc w:val="center"/>
            </w:pPr>
            <w:r>
              <w:rPr>
                <w:sz w:val="14"/>
              </w:rPr>
              <w:t>-2.0%</w:t>
            </w:r>
          </w:p>
        </w:tc>
        <w:tc>
          <w:tcPr>
            <w:tcW w:w="300" w:type="pct"/>
            <w:tcBorders>
              <w:bottom w:val="single" w:sz="2" w:space="0" w:color="D9D9D9"/>
            </w:tcBorders>
            <w:vAlign w:val="center"/>
          </w:tcPr>
          <w:p w14:paraId="33C67DAB" w14:textId="77777777" w:rsidR="008C3762" w:rsidRDefault="0002265D">
            <w:pPr>
              <w:spacing w:after="0" w:line="240" w:lineRule="auto"/>
              <w:jc w:val="center"/>
            </w:pPr>
            <w:r>
              <w:rPr>
                <w:sz w:val="14"/>
              </w:rPr>
              <w:t>1,601</w:t>
            </w:r>
          </w:p>
        </w:tc>
        <w:tc>
          <w:tcPr>
            <w:tcW w:w="300" w:type="pct"/>
            <w:tcBorders>
              <w:bottom w:val="single" w:sz="2" w:space="0" w:color="D9D9D9"/>
            </w:tcBorders>
            <w:vAlign w:val="center"/>
          </w:tcPr>
          <w:p w14:paraId="60CFEAFA" w14:textId="77777777" w:rsidR="008C3762" w:rsidRDefault="0002265D">
            <w:pPr>
              <w:spacing w:after="0" w:line="240" w:lineRule="auto"/>
              <w:jc w:val="center"/>
            </w:pPr>
            <w:r>
              <w:rPr>
                <w:sz w:val="14"/>
              </w:rPr>
              <w:t>798</w:t>
            </w:r>
          </w:p>
        </w:tc>
        <w:tc>
          <w:tcPr>
            <w:tcW w:w="300" w:type="pct"/>
            <w:tcBorders>
              <w:bottom w:val="single" w:sz="2" w:space="0" w:color="D9D9D9"/>
            </w:tcBorders>
            <w:vAlign w:val="center"/>
          </w:tcPr>
          <w:p w14:paraId="23765B34" w14:textId="77777777" w:rsidR="008C3762" w:rsidRDefault="0002265D">
            <w:pPr>
              <w:spacing w:after="0" w:line="240" w:lineRule="auto"/>
              <w:jc w:val="center"/>
            </w:pPr>
            <w:r>
              <w:rPr>
                <w:sz w:val="14"/>
              </w:rPr>
              <w:t>1,013</w:t>
            </w:r>
          </w:p>
        </w:tc>
        <w:tc>
          <w:tcPr>
            <w:tcW w:w="300" w:type="pct"/>
            <w:tcBorders>
              <w:bottom w:val="single" w:sz="2" w:space="0" w:color="D9D9D9"/>
            </w:tcBorders>
            <w:vAlign w:val="center"/>
          </w:tcPr>
          <w:p w14:paraId="0E95A054" w14:textId="77777777" w:rsidR="008C3762" w:rsidRDefault="0002265D">
            <w:pPr>
              <w:spacing w:after="0" w:line="240" w:lineRule="auto"/>
              <w:jc w:val="center"/>
            </w:pPr>
            <w:r>
              <w:rPr>
                <w:sz w:val="14"/>
              </w:rPr>
              <w:t>-210</w:t>
            </w:r>
          </w:p>
        </w:tc>
        <w:tc>
          <w:tcPr>
            <w:tcW w:w="300" w:type="pct"/>
            <w:tcBorders>
              <w:bottom w:val="single" w:sz="2" w:space="0" w:color="D9D9D9"/>
            </w:tcBorders>
            <w:vAlign w:val="center"/>
          </w:tcPr>
          <w:p w14:paraId="1D34601A" w14:textId="77777777" w:rsidR="008C3762" w:rsidRDefault="0002265D">
            <w:pPr>
              <w:spacing w:after="0" w:line="240" w:lineRule="auto"/>
              <w:jc w:val="center"/>
            </w:pPr>
            <w:r>
              <w:rPr>
                <w:sz w:val="14"/>
              </w:rPr>
              <w:t>-1.3%</w:t>
            </w:r>
          </w:p>
        </w:tc>
      </w:tr>
      <w:tr w:rsidR="008C3762" w14:paraId="5CC39848" w14:textId="77777777">
        <w:trPr>
          <w:jc w:val="center"/>
        </w:trPr>
        <w:tc>
          <w:tcPr>
            <w:tcW w:w="250" w:type="pct"/>
            <w:tcBorders>
              <w:bottom w:val="single" w:sz="2" w:space="0" w:color="D9D9D9"/>
            </w:tcBorders>
            <w:vAlign w:val="center"/>
          </w:tcPr>
          <w:p w14:paraId="246FB1BD" w14:textId="77777777" w:rsidR="008C3762" w:rsidRDefault="0002265D">
            <w:pPr>
              <w:spacing w:after="0" w:line="240" w:lineRule="auto"/>
            </w:pPr>
            <w:r>
              <w:rPr>
                <w:sz w:val="14"/>
              </w:rPr>
              <w:t>41‑0000</w:t>
            </w:r>
          </w:p>
        </w:tc>
        <w:tc>
          <w:tcPr>
            <w:tcW w:w="650" w:type="pct"/>
            <w:tcBorders>
              <w:bottom w:val="single" w:sz="2" w:space="0" w:color="D9D9D9"/>
            </w:tcBorders>
            <w:vAlign w:val="center"/>
          </w:tcPr>
          <w:p w14:paraId="6C0262DE" w14:textId="77777777" w:rsidR="008C3762" w:rsidRDefault="0002265D">
            <w:pPr>
              <w:spacing w:after="0" w:line="240" w:lineRule="auto"/>
            </w:pPr>
            <w:r>
              <w:rPr>
                <w:sz w:val="14"/>
              </w:rPr>
              <w:t>Sales and Related</w:t>
            </w:r>
          </w:p>
        </w:tc>
        <w:tc>
          <w:tcPr>
            <w:tcW w:w="300" w:type="pct"/>
            <w:tcBorders>
              <w:bottom w:val="single" w:sz="2" w:space="0" w:color="D9D9D9"/>
            </w:tcBorders>
            <w:vAlign w:val="center"/>
          </w:tcPr>
          <w:p w14:paraId="3297DC3B" w14:textId="77777777" w:rsidR="008C3762" w:rsidRDefault="0002265D">
            <w:pPr>
              <w:spacing w:after="0" w:line="240" w:lineRule="auto"/>
              <w:jc w:val="center"/>
            </w:pPr>
            <w:r>
              <w:rPr>
                <w:sz w:val="14"/>
              </w:rPr>
              <w:t>12,851</w:t>
            </w:r>
          </w:p>
        </w:tc>
        <w:tc>
          <w:tcPr>
            <w:tcW w:w="300" w:type="pct"/>
            <w:tcBorders>
              <w:bottom w:val="single" w:sz="2" w:space="0" w:color="D9D9D9"/>
            </w:tcBorders>
            <w:vAlign w:val="center"/>
          </w:tcPr>
          <w:p w14:paraId="06E88766" w14:textId="77777777" w:rsidR="008C3762" w:rsidRDefault="0002265D">
            <w:pPr>
              <w:spacing w:after="0" w:line="240" w:lineRule="auto"/>
              <w:jc w:val="center"/>
            </w:pPr>
            <w:r>
              <w:rPr>
                <w:sz w:val="14"/>
              </w:rPr>
              <w:t>$39,500</w:t>
            </w:r>
          </w:p>
        </w:tc>
        <w:tc>
          <w:tcPr>
            <w:tcW w:w="200" w:type="pct"/>
            <w:tcBorders>
              <w:bottom w:val="single" w:sz="2" w:space="0" w:color="D9D9D9"/>
            </w:tcBorders>
            <w:vAlign w:val="center"/>
          </w:tcPr>
          <w:p w14:paraId="219EFDDE" w14:textId="77777777" w:rsidR="008C3762" w:rsidRDefault="0002265D">
            <w:pPr>
              <w:spacing w:after="0" w:line="240" w:lineRule="auto"/>
              <w:jc w:val="center"/>
            </w:pPr>
            <w:r>
              <w:rPr>
                <w:sz w:val="14"/>
              </w:rPr>
              <w:t>1.09</w:t>
            </w:r>
          </w:p>
        </w:tc>
        <w:tc>
          <w:tcPr>
            <w:tcW w:w="300" w:type="pct"/>
            <w:tcBorders>
              <w:bottom w:val="single" w:sz="2" w:space="0" w:color="D9D9D9"/>
            </w:tcBorders>
            <w:vAlign w:val="center"/>
          </w:tcPr>
          <w:p w14:paraId="6B7DEEC2" w14:textId="77777777" w:rsidR="008C3762" w:rsidRDefault="0002265D">
            <w:pPr>
              <w:spacing w:after="0" w:line="240" w:lineRule="auto"/>
              <w:jc w:val="center"/>
            </w:pPr>
            <w:r>
              <w:rPr>
                <w:sz w:val="14"/>
              </w:rPr>
              <w:t>566</w:t>
            </w:r>
          </w:p>
        </w:tc>
        <w:tc>
          <w:tcPr>
            <w:tcW w:w="300" w:type="pct"/>
            <w:tcBorders>
              <w:bottom w:val="single" w:sz="2" w:space="0" w:color="D9D9D9"/>
            </w:tcBorders>
            <w:vAlign w:val="center"/>
          </w:tcPr>
          <w:p w14:paraId="593D82C2" w14:textId="77777777" w:rsidR="008C3762" w:rsidRDefault="0002265D">
            <w:pPr>
              <w:spacing w:after="0" w:line="240" w:lineRule="auto"/>
              <w:jc w:val="center"/>
            </w:pPr>
            <w:r>
              <w:rPr>
                <w:sz w:val="14"/>
              </w:rPr>
              <w:t>4.5%</w:t>
            </w:r>
          </w:p>
        </w:tc>
        <w:tc>
          <w:tcPr>
            <w:tcW w:w="300" w:type="pct"/>
            <w:tcBorders>
              <w:bottom w:val="single" w:sz="2" w:space="0" w:color="D9D9D9"/>
            </w:tcBorders>
            <w:vAlign w:val="center"/>
          </w:tcPr>
          <w:p w14:paraId="27CE371A" w14:textId="77777777" w:rsidR="008C3762" w:rsidRDefault="0002265D">
            <w:pPr>
              <w:spacing w:after="0" w:line="240" w:lineRule="auto"/>
              <w:jc w:val="center"/>
            </w:pPr>
            <w:r>
              <w:rPr>
                <w:sz w:val="14"/>
              </w:rPr>
              <w:t>892</w:t>
            </w:r>
          </w:p>
        </w:tc>
        <w:tc>
          <w:tcPr>
            <w:tcW w:w="300" w:type="pct"/>
            <w:tcBorders>
              <w:bottom w:val="single" w:sz="2" w:space="0" w:color="D9D9D9"/>
            </w:tcBorders>
            <w:vAlign w:val="center"/>
          </w:tcPr>
          <w:p w14:paraId="2D24A621" w14:textId="77777777" w:rsidR="008C3762" w:rsidRDefault="0002265D">
            <w:pPr>
              <w:spacing w:after="0" w:line="240" w:lineRule="auto"/>
              <w:jc w:val="center"/>
            </w:pPr>
            <w:r>
              <w:rPr>
                <w:sz w:val="14"/>
              </w:rPr>
              <w:t>-305</w:t>
            </w:r>
          </w:p>
        </w:tc>
        <w:tc>
          <w:tcPr>
            <w:tcW w:w="300" w:type="pct"/>
            <w:tcBorders>
              <w:bottom w:val="single" w:sz="2" w:space="0" w:color="D9D9D9"/>
            </w:tcBorders>
            <w:vAlign w:val="center"/>
          </w:tcPr>
          <w:p w14:paraId="720616FA" w14:textId="77777777" w:rsidR="008C3762" w:rsidRDefault="0002265D">
            <w:pPr>
              <w:spacing w:after="0" w:line="240" w:lineRule="auto"/>
              <w:jc w:val="center"/>
            </w:pPr>
            <w:r>
              <w:rPr>
                <w:sz w:val="14"/>
              </w:rPr>
              <w:t>-0.5%</w:t>
            </w:r>
          </w:p>
        </w:tc>
        <w:tc>
          <w:tcPr>
            <w:tcW w:w="300" w:type="pct"/>
            <w:tcBorders>
              <w:bottom w:val="single" w:sz="2" w:space="0" w:color="D9D9D9"/>
            </w:tcBorders>
            <w:vAlign w:val="center"/>
          </w:tcPr>
          <w:p w14:paraId="6EAC7099" w14:textId="77777777" w:rsidR="008C3762" w:rsidRDefault="0002265D">
            <w:pPr>
              <w:spacing w:after="0" w:line="240" w:lineRule="auto"/>
              <w:jc w:val="center"/>
            </w:pPr>
            <w:r>
              <w:rPr>
                <w:sz w:val="14"/>
              </w:rPr>
              <w:t>1,550</w:t>
            </w:r>
          </w:p>
        </w:tc>
        <w:tc>
          <w:tcPr>
            <w:tcW w:w="300" w:type="pct"/>
            <w:tcBorders>
              <w:bottom w:val="single" w:sz="2" w:space="0" w:color="D9D9D9"/>
            </w:tcBorders>
            <w:vAlign w:val="center"/>
          </w:tcPr>
          <w:p w14:paraId="6868A07B" w14:textId="77777777" w:rsidR="008C3762" w:rsidRDefault="0002265D">
            <w:pPr>
              <w:spacing w:after="0" w:line="240" w:lineRule="auto"/>
              <w:jc w:val="center"/>
            </w:pPr>
            <w:r>
              <w:rPr>
                <w:sz w:val="14"/>
              </w:rPr>
              <w:t>742</w:t>
            </w:r>
          </w:p>
        </w:tc>
        <w:tc>
          <w:tcPr>
            <w:tcW w:w="300" w:type="pct"/>
            <w:tcBorders>
              <w:bottom w:val="single" w:sz="2" w:space="0" w:color="D9D9D9"/>
            </w:tcBorders>
            <w:vAlign w:val="center"/>
          </w:tcPr>
          <w:p w14:paraId="10E1751D" w14:textId="77777777" w:rsidR="008C3762" w:rsidRDefault="0002265D">
            <w:pPr>
              <w:spacing w:after="0" w:line="240" w:lineRule="auto"/>
              <w:jc w:val="center"/>
            </w:pPr>
            <w:r>
              <w:rPr>
                <w:sz w:val="14"/>
              </w:rPr>
              <w:t>942</w:t>
            </w:r>
          </w:p>
        </w:tc>
        <w:tc>
          <w:tcPr>
            <w:tcW w:w="300" w:type="pct"/>
            <w:tcBorders>
              <w:bottom w:val="single" w:sz="2" w:space="0" w:color="D9D9D9"/>
            </w:tcBorders>
            <w:vAlign w:val="center"/>
          </w:tcPr>
          <w:p w14:paraId="345698A0" w14:textId="77777777" w:rsidR="008C3762" w:rsidRDefault="0002265D">
            <w:pPr>
              <w:spacing w:after="0" w:line="240" w:lineRule="auto"/>
              <w:jc w:val="center"/>
            </w:pPr>
            <w:r>
              <w:rPr>
                <w:sz w:val="14"/>
              </w:rPr>
              <w:t>-134</w:t>
            </w:r>
          </w:p>
        </w:tc>
        <w:tc>
          <w:tcPr>
            <w:tcW w:w="300" w:type="pct"/>
            <w:tcBorders>
              <w:bottom w:val="single" w:sz="2" w:space="0" w:color="D9D9D9"/>
            </w:tcBorders>
            <w:vAlign w:val="center"/>
          </w:tcPr>
          <w:p w14:paraId="792A09B7" w14:textId="77777777" w:rsidR="008C3762" w:rsidRDefault="0002265D">
            <w:pPr>
              <w:spacing w:after="0" w:line="240" w:lineRule="auto"/>
              <w:jc w:val="center"/>
            </w:pPr>
            <w:r>
              <w:rPr>
                <w:sz w:val="14"/>
              </w:rPr>
              <w:t>-1.0%</w:t>
            </w:r>
          </w:p>
        </w:tc>
      </w:tr>
      <w:tr w:rsidR="008C3762" w14:paraId="4D37274B" w14:textId="77777777">
        <w:trPr>
          <w:jc w:val="center"/>
        </w:trPr>
        <w:tc>
          <w:tcPr>
            <w:tcW w:w="250" w:type="pct"/>
            <w:tcBorders>
              <w:bottom w:val="single" w:sz="2" w:space="0" w:color="D9D9D9"/>
            </w:tcBorders>
            <w:vAlign w:val="center"/>
          </w:tcPr>
          <w:p w14:paraId="56B5E416" w14:textId="77777777" w:rsidR="008C3762" w:rsidRDefault="0002265D">
            <w:pPr>
              <w:spacing w:after="0" w:line="240" w:lineRule="auto"/>
            </w:pPr>
            <w:r>
              <w:rPr>
                <w:sz w:val="14"/>
              </w:rPr>
              <w:t>35‑0000</w:t>
            </w:r>
          </w:p>
        </w:tc>
        <w:tc>
          <w:tcPr>
            <w:tcW w:w="650" w:type="pct"/>
            <w:tcBorders>
              <w:bottom w:val="single" w:sz="2" w:space="0" w:color="D9D9D9"/>
            </w:tcBorders>
            <w:vAlign w:val="center"/>
          </w:tcPr>
          <w:p w14:paraId="1AFC0958" w14:textId="77777777" w:rsidR="008C3762" w:rsidRDefault="0002265D">
            <w:pPr>
              <w:spacing w:after="0" w:line="240" w:lineRule="auto"/>
            </w:pPr>
            <w:r>
              <w:rPr>
                <w:sz w:val="14"/>
              </w:rPr>
              <w:t xml:space="preserve">Food </w:t>
            </w:r>
            <w:r>
              <w:rPr>
                <w:sz w:val="14"/>
              </w:rPr>
              <w:t>Preparation and Serving Related</w:t>
            </w:r>
          </w:p>
        </w:tc>
        <w:tc>
          <w:tcPr>
            <w:tcW w:w="300" w:type="pct"/>
            <w:tcBorders>
              <w:bottom w:val="single" w:sz="2" w:space="0" w:color="D9D9D9"/>
            </w:tcBorders>
            <w:vAlign w:val="center"/>
          </w:tcPr>
          <w:p w14:paraId="51FF3748" w14:textId="77777777" w:rsidR="008C3762" w:rsidRDefault="0002265D">
            <w:pPr>
              <w:spacing w:after="0" w:line="240" w:lineRule="auto"/>
              <w:jc w:val="center"/>
            </w:pPr>
            <w:r>
              <w:rPr>
                <w:sz w:val="14"/>
              </w:rPr>
              <w:t>11,952</w:t>
            </w:r>
          </w:p>
        </w:tc>
        <w:tc>
          <w:tcPr>
            <w:tcW w:w="300" w:type="pct"/>
            <w:tcBorders>
              <w:bottom w:val="single" w:sz="2" w:space="0" w:color="D9D9D9"/>
            </w:tcBorders>
            <w:vAlign w:val="center"/>
          </w:tcPr>
          <w:p w14:paraId="46F8957B" w14:textId="77777777" w:rsidR="008C3762" w:rsidRDefault="0002265D">
            <w:pPr>
              <w:spacing w:after="0" w:line="240" w:lineRule="auto"/>
              <w:jc w:val="center"/>
            </w:pPr>
            <w:r>
              <w:rPr>
                <w:sz w:val="14"/>
              </w:rPr>
              <w:t>$26,000</w:t>
            </w:r>
          </w:p>
        </w:tc>
        <w:tc>
          <w:tcPr>
            <w:tcW w:w="200" w:type="pct"/>
            <w:tcBorders>
              <w:bottom w:val="single" w:sz="2" w:space="0" w:color="D9D9D9"/>
            </w:tcBorders>
            <w:vAlign w:val="center"/>
          </w:tcPr>
          <w:p w14:paraId="498B5EBC" w14:textId="77777777" w:rsidR="008C3762" w:rsidRDefault="0002265D">
            <w:pPr>
              <w:spacing w:after="0" w:line="240" w:lineRule="auto"/>
              <w:jc w:val="center"/>
            </w:pPr>
            <w:r>
              <w:rPr>
                <w:sz w:val="14"/>
              </w:rPr>
              <w:t>1.20</w:t>
            </w:r>
          </w:p>
        </w:tc>
        <w:tc>
          <w:tcPr>
            <w:tcW w:w="300" w:type="pct"/>
            <w:tcBorders>
              <w:bottom w:val="single" w:sz="2" w:space="0" w:color="D9D9D9"/>
            </w:tcBorders>
            <w:vAlign w:val="center"/>
          </w:tcPr>
          <w:p w14:paraId="02BE1DFB" w14:textId="77777777" w:rsidR="008C3762" w:rsidRDefault="0002265D">
            <w:pPr>
              <w:spacing w:after="0" w:line="240" w:lineRule="auto"/>
              <w:jc w:val="center"/>
            </w:pPr>
            <w:r>
              <w:rPr>
                <w:sz w:val="14"/>
              </w:rPr>
              <w:t>802</w:t>
            </w:r>
          </w:p>
        </w:tc>
        <w:tc>
          <w:tcPr>
            <w:tcW w:w="300" w:type="pct"/>
            <w:tcBorders>
              <w:bottom w:val="single" w:sz="2" w:space="0" w:color="D9D9D9"/>
            </w:tcBorders>
            <w:vAlign w:val="center"/>
          </w:tcPr>
          <w:p w14:paraId="5290C4D4" w14:textId="77777777" w:rsidR="008C3762" w:rsidRDefault="0002265D">
            <w:pPr>
              <w:spacing w:after="0" w:line="240" w:lineRule="auto"/>
              <w:jc w:val="center"/>
            </w:pPr>
            <w:r>
              <w:rPr>
                <w:sz w:val="14"/>
              </w:rPr>
              <w:t>6.8%</w:t>
            </w:r>
          </w:p>
        </w:tc>
        <w:tc>
          <w:tcPr>
            <w:tcW w:w="300" w:type="pct"/>
            <w:tcBorders>
              <w:bottom w:val="single" w:sz="2" w:space="0" w:color="D9D9D9"/>
            </w:tcBorders>
            <w:vAlign w:val="center"/>
          </w:tcPr>
          <w:p w14:paraId="16DBDE06" w14:textId="77777777" w:rsidR="008C3762" w:rsidRDefault="0002265D">
            <w:pPr>
              <w:spacing w:after="0" w:line="240" w:lineRule="auto"/>
              <w:jc w:val="center"/>
            </w:pPr>
            <w:r>
              <w:rPr>
                <w:sz w:val="14"/>
              </w:rPr>
              <w:t>592</w:t>
            </w:r>
          </w:p>
        </w:tc>
        <w:tc>
          <w:tcPr>
            <w:tcW w:w="300" w:type="pct"/>
            <w:tcBorders>
              <w:bottom w:val="single" w:sz="2" w:space="0" w:color="D9D9D9"/>
            </w:tcBorders>
            <w:vAlign w:val="center"/>
          </w:tcPr>
          <w:p w14:paraId="0BE150F8" w14:textId="77777777" w:rsidR="008C3762" w:rsidRDefault="0002265D">
            <w:pPr>
              <w:spacing w:after="0" w:line="240" w:lineRule="auto"/>
              <w:jc w:val="center"/>
            </w:pPr>
            <w:r>
              <w:rPr>
                <w:sz w:val="14"/>
              </w:rPr>
              <w:t>-359</w:t>
            </w:r>
          </w:p>
        </w:tc>
        <w:tc>
          <w:tcPr>
            <w:tcW w:w="300" w:type="pct"/>
            <w:tcBorders>
              <w:bottom w:val="single" w:sz="2" w:space="0" w:color="D9D9D9"/>
            </w:tcBorders>
            <w:vAlign w:val="center"/>
          </w:tcPr>
          <w:p w14:paraId="5DEBE3D4" w14:textId="77777777" w:rsidR="008C3762" w:rsidRDefault="0002265D">
            <w:pPr>
              <w:spacing w:after="0" w:line="240" w:lineRule="auto"/>
              <w:jc w:val="center"/>
            </w:pPr>
            <w:r>
              <w:rPr>
                <w:sz w:val="14"/>
              </w:rPr>
              <w:t>-0.6%</w:t>
            </w:r>
          </w:p>
        </w:tc>
        <w:tc>
          <w:tcPr>
            <w:tcW w:w="300" w:type="pct"/>
            <w:tcBorders>
              <w:bottom w:val="single" w:sz="2" w:space="0" w:color="D9D9D9"/>
            </w:tcBorders>
            <w:vAlign w:val="center"/>
          </w:tcPr>
          <w:p w14:paraId="3D901C86" w14:textId="77777777" w:rsidR="008C3762" w:rsidRDefault="0002265D">
            <w:pPr>
              <w:spacing w:after="0" w:line="240" w:lineRule="auto"/>
              <w:jc w:val="center"/>
            </w:pPr>
            <w:r>
              <w:rPr>
                <w:sz w:val="14"/>
              </w:rPr>
              <w:t>2,301</w:t>
            </w:r>
          </w:p>
        </w:tc>
        <w:tc>
          <w:tcPr>
            <w:tcW w:w="300" w:type="pct"/>
            <w:tcBorders>
              <w:bottom w:val="single" w:sz="2" w:space="0" w:color="D9D9D9"/>
            </w:tcBorders>
            <w:vAlign w:val="center"/>
          </w:tcPr>
          <w:p w14:paraId="5CA318B8" w14:textId="77777777" w:rsidR="008C3762" w:rsidRDefault="0002265D">
            <w:pPr>
              <w:spacing w:after="0" w:line="240" w:lineRule="auto"/>
              <w:jc w:val="center"/>
            </w:pPr>
            <w:r>
              <w:rPr>
                <w:sz w:val="14"/>
              </w:rPr>
              <w:t>1,045</w:t>
            </w:r>
          </w:p>
        </w:tc>
        <w:tc>
          <w:tcPr>
            <w:tcW w:w="300" w:type="pct"/>
            <w:tcBorders>
              <w:bottom w:val="single" w:sz="2" w:space="0" w:color="D9D9D9"/>
            </w:tcBorders>
            <w:vAlign w:val="center"/>
          </w:tcPr>
          <w:p w14:paraId="77F83517" w14:textId="77777777" w:rsidR="008C3762" w:rsidRDefault="0002265D">
            <w:pPr>
              <w:spacing w:after="0" w:line="240" w:lineRule="auto"/>
              <w:jc w:val="center"/>
            </w:pPr>
            <w:r>
              <w:rPr>
                <w:sz w:val="14"/>
              </w:rPr>
              <w:t>1,211</w:t>
            </w:r>
          </w:p>
        </w:tc>
        <w:tc>
          <w:tcPr>
            <w:tcW w:w="300" w:type="pct"/>
            <w:tcBorders>
              <w:bottom w:val="single" w:sz="2" w:space="0" w:color="D9D9D9"/>
            </w:tcBorders>
            <w:vAlign w:val="center"/>
          </w:tcPr>
          <w:p w14:paraId="0819A2ED" w14:textId="77777777" w:rsidR="008C3762" w:rsidRDefault="0002265D">
            <w:pPr>
              <w:spacing w:after="0" w:line="240" w:lineRule="auto"/>
              <w:jc w:val="center"/>
            </w:pPr>
            <w:r>
              <w:rPr>
                <w:sz w:val="14"/>
              </w:rPr>
              <w:t>46</w:t>
            </w:r>
          </w:p>
        </w:tc>
        <w:tc>
          <w:tcPr>
            <w:tcW w:w="300" w:type="pct"/>
            <w:tcBorders>
              <w:bottom w:val="single" w:sz="2" w:space="0" w:color="D9D9D9"/>
            </w:tcBorders>
            <w:vAlign w:val="center"/>
          </w:tcPr>
          <w:p w14:paraId="5A8C2368" w14:textId="77777777" w:rsidR="008C3762" w:rsidRDefault="0002265D">
            <w:pPr>
              <w:spacing w:after="0" w:line="240" w:lineRule="auto"/>
              <w:jc w:val="center"/>
            </w:pPr>
            <w:r>
              <w:rPr>
                <w:sz w:val="14"/>
              </w:rPr>
              <w:t>0.4%</w:t>
            </w:r>
          </w:p>
        </w:tc>
      </w:tr>
      <w:tr w:rsidR="008C3762" w14:paraId="734C402B" w14:textId="77777777">
        <w:trPr>
          <w:jc w:val="center"/>
        </w:trPr>
        <w:tc>
          <w:tcPr>
            <w:tcW w:w="250" w:type="pct"/>
            <w:tcBorders>
              <w:bottom w:val="single" w:sz="2" w:space="0" w:color="D9D9D9"/>
            </w:tcBorders>
            <w:vAlign w:val="center"/>
          </w:tcPr>
          <w:p w14:paraId="57EB5245" w14:textId="77777777" w:rsidR="008C3762" w:rsidRDefault="0002265D">
            <w:pPr>
              <w:spacing w:after="0" w:line="240" w:lineRule="auto"/>
            </w:pPr>
            <w:r>
              <w:rPr>
                <w:sz w:val="14"/>
              </w:rPr>
              <w:t>53‑0000</w:t>
            </w:r>
          </w:p>
        </w:tc>
        <w:tc>
          <w:tcPr>
            <w:tcW w:w="650" w:type="pct"/>
            <w:tcBorders>
              <w:bottom w:val="single" w:sz="2" w:space="0" w:color="D9D9D9"/>
            </w:tcBorders>
            <w:vAlign w:val="center"/>
          </w:tcPr>
          <w:p w14:paraId="79BFFBBA" w14:textId="77777777" w:rsidR="008C3762" w:rsidRDefault="0002265D">
            <w:pPr>
              <w:spacing w:after="0" w:line="240" w:lineRule="auto"/>
            </w:pPr>
            <w:r>
              <w:rPr>
                <w:sz w:val="14"/>
              </w:rPr>
              <w:t>Transportation and Material Moving</w:t>
            </w:r>
          </w:p>
        </w:tc>
        <w:tc>
          <w:tcPr>
            <w:tcW w:w="300" w:type="pct"/>
            <w:tcBorders>
              <w:bottom w:val="single" w:sz="2" w:space="0" w:color="D9D9D9"/>
            </w:tcBorders>
            <w:vAlign w:val="center"/>
          </w:tcPr>
          <w:p w14:paraId="55290688" w14:textId="77777777" w:rsidR="008C3762" w:rsidRDefault="0002265D">
            <w:pPr>
              <w:spacing w:after="0" w:line="240" w:lineRule="auto"/>
              <w:jc w:val="center"/>
            </w:pPr>
            <w:r>
              <w:rPr>
                <w:sz w:val="14"/>
              </w:rPr>
              <w:t>9,390</w:t>
            </w:r>
          </w:p>
        </w:tc>
        <w:tc>
          <w:tcPr>
            <w:tcW w:w="300" w:type="pct"/>
            <w:tcBorders>
              <w:bottom w:val="single" w:sz="2" w:space="0" w:color="D9D9D9"/>
            </w:tcBorders>
            <w:vAlign w:val="center"/>
          </w:tcPr>
          <w:p w14:paraId="21EC61E8" w14:textId="77777777" w:rsidR="008C3762" w:rsidRDefault="0002265D">
            <w:pPr>
              <w:spacing w:after="0" w:line="240" w:lineRule="auto"/>
              <w:jc w:val="center"/>
            </w:pPr>
            <w:r>
              <w:rPr>
                <w:sz w:val="14"/>
              </w:rPr>
              <w:t>$35,200</w:t>
            </w:r>
          </w:p>
        </w:tc>
        <w:tc>
          <w:tcPr>
            <w:tcW w:w="200" w:type="pct"/>
            <w:tcBorders>
              <w:bottom w:val="single" w:sz="2" w:space="0" w:color="D9D9D9"/>
            </w:tcBorders>
            <w:vAlign w:val="center"/>
          </w:tcPr>
          <w:p w14:paraId="0474B43D" w14:textId="77777777" w:rsidR="008C3762" w:rsidRDefault="0002265D">
            <w:pPr>
              <w:spacing w:after="0" w:line="240" w:lineRule="auto"/>
              <w:jc w:val="center"/>
            </w:pPr>
            <w:r>
              <w:rPr>
                <w:sz w:val="14"/>
              </w:rPr>
              <w:t>0.85</w:t>
            </w:r>
          </w:p>
        </w:tc>
        <w:tc>
          <w:tcPr>
            <w:tcW w:w="300" w:type="pct"/>
            <w:tcBorders>
              <w:bottom w:val="single" w:sz="2" w:space="0" w:color="D9D9D9"/>
            </w:tcBorders>
            <w:vAlign w:val="center"/>
          </w:tcPr>
          <w:p w14:paraId="0C33290F" w14:textId="77777777" w:rsidR="008C3762" w:rsidRDefault="0002265D">
            <w:pPr>
              <w:spacing w:after="0" w:line="240" w:lineRule="auto"/>
              <w:jc w:val="center"/>
            </w:pPr>
            <w:r>
              <w:rPr>
                <w:sz w:val="14"/>
              </w:rPr>
              <w:t>530</w:t>
            </w:r>
          </w:p>
        </w:tc>
        <w:tc>
          <w:tcPr>
            <w:tcW w:w="300" w:type="pct"/>
            <w:tcBorders>
              <w:bottom w:val="single" w:sz="2" w:space="0" w:color="D9D9D9"/>
            </w:tcBorders>
            <w:vAlign w:val="center"/>
          </w:tcPr>
          <w:p w14:paraId="21BACDF6" w14:textId="77777777" w:rsidR="008C3762" w:rsidRDefault="0002265D">
            <w:pPr>
              <w:spacing w:after="0" w:line="240" w:lineRule="auto"/>
              <w:jc w:val="center"/>
            </w:pPr>
            <w:r>
              <w:rPr>
                <w:sz w:val="14"/>
              </w:rPr>
              <w:t>5.3%</w:t>
            </w:r>
          </w:p>
        </w:tc>
        <w:tc>
          <w:tcPr>
            <w:tcW w:w="300" w:type="pct"/>
            <w:tcBorders>
              <w:bottom w:val="single" w:sz="2" w:space="0" w:color="D9D9D9"/>
            </w:tcBorders>
            <w:vAlign w:val="center"/>
          </w:tcPr>
          <w:p w14:paraId="167C21F9" w14:textId="77777777" w:rsidR="008C3762" w:rsidRDefault="0002265D">
            <w:pPr>
              <w:spacing w:after="0" w:line="240" w:lineRule="auto"/>
              <w:jc w:val="center"/>
            </w:pPr>
            <w:r>
              <w:rPr>
                <w:sz w:val="14"/>
              </w:rPr>
              <w:t>597</w:t>
            </w:r>
          </w:p>
        </w:tc>
        <w:tc>
          <w:tcPr>
            <w:tcW w:w="300" w:type="pct"/>
            <w:tcBorders>
              <w:bottom w:val="single" w:sz="2" w:space="0" w:color="D9D9D9"/>
            </w:tcBorders>
            <w:vAlign w:val="center"/>
          </w:tcPr>
          <w:p w14:paraId="33300B80" w14:textId="77777777" w:rsidR="008C3762" w:rsidRDefault="0002265D">
            <w:pPr>
              <w:spacing w:after="0" w:line="240" w:lineRule="auto"/>
              <w:jc w:val="center"/>
            </w:pPr>
            <w:r>
              <w:rPr>
                <w:sz w:val="14"/>
              </w:rPr>
              <w:t>285</w:t>
            </w:r>
          </w:p>
        </w:tc>
        <w:tc>
          <w:tcPr>
            <w:tcW w:w="300" w:type="pct"/>
            <w:tcBorders>
              <w:bottom w:val="single" w:sz="2" w:space="0" w:color="D9D9D9"/>
            </w:tcBorders>
            <w:vAlign w:val="center"/>
          </w:tcPr>
          <w:p w14:paraId="5535F043" w14:textId="77777777" w:rsidR="008C3762" w:rsidRDefault="0002265D">
            <w:pPr>
              <w:spacing w:after="0" w:line="240" w:lineRule="auto"/>
              <w:jc w:val="center"/>
            </w:pPr>
            <w:r>
              <w:rPr>
                <w:sz w:val="14"/>
              </w:rPr>
              <w:t>0.6%</w:t>
            </w:r>
          </w:p>
        </w:tc>
        <w:tc>
          <w:tcPr>
            <w:tcW w:w="300" w:type="pct"/>
            <w:tcBorders>
              <w:bottom w:val="single" w:sz="2" w:space="0" w:color="D9D9D9"/>
            </w:tcBorders>
            <w:vAlign w:val="center"/>
          </w:tcPr>
          <w:p w14:paraId="114F0E1D" w14:textId="77777777" w:rsidR="008C3762" w:rsidRDefault="0002265D">
            <w:pPr>
              <w:spacing w:after="0" w:line="240" w:lineRule="auto"/>
              <w:jc w:val="center"/>
            </w:pPr>
            <w:r>
              <w:rPr>
                <w:sz w:val="14"/>
              </w:rPr>
              <w:t>1,251</w:t>
            </w:r>
          </w:p>
        </w:tc>
        <w:tc>
          <w:tcPr>
            <w:tcW w:w="300" w:type="pct"/>
            <w:tcBorders>
              <w:bottom w:val="single" w:sz="2" w:space="0" w:color="D9D9D9"/>
            </w:tcBorders>
            <w:vAlign w:val="center"/>
          </w:tcPr>
          <w:p w14:paraId="20DD24DC" w14:textId="77777777" w:rsidR="008C3762" w:rsidRDefault="0002265D">
            <w:pPr>
              <w:spacing w:after="0" w:line="240" w:lineRule="auto"/>
              <w:jc w:val="center"/>
            </w:pPr>
            <w:r>
              <w:rPr>
                <w:sz w:val="14"/>
              </w:rPr>
              <w:t>501</w:t>
            </w:r>
          </w:p>
        </w:tc>
        <w:tc>
          <w:tcPr>
            <w:tcW w:w="300" w:type="pct"/>
            <w:tcBorders>
              <w:bottom w:val="single" w:sz="2" w:space="0" w:color="D9D9D9"/>
            </w:tcBorders>
            <w:vAlign w:val="center"/>
          </w:tcPr>
          <w:p w14:paraId="5EDBD9D9" w14:textId="77777777" w:rsidR="008C3762" w:rsidRDefault="0002265D">
            <w:pPr>
              <w:spacing w:after="0" w:line="240" w:lineRule="auto"/>
              <w:jc w:val="center"/>
            </w:pPr>
            <w:r>
              <w:rPr>
                <w:sz w:val="14"/>
              </w:rPr>
              <w:t>779</w:t>
            </w:r>
          </w:p>
        </w:tc>
        <w:tc>
          <w:tcPr>
            <w:tcW w:w="300" w:type="pct"/>
            <w:tcBorders>
              <w:bottom w:val="single" w:sz="2" w:space="0" w:color="D9D9D9"/>
            </w:tcBorders>
            <w:vAlign w:val="center"/>
          </w:tcPr>
          <w:p w14:paraId="33413013" w14:textId="77777777" w:rsidR="008C3762" w:rsidRDefault="0002265D">
            <w:pPr>
              <w:spacing w:after="0" w:line="240" w:lineRule="auto"/>
              <w:jc w:val="center"/>
            </w:pPr>
            <w:r>
              <w:rPr>
                <w:sz w:val="14"/>
              </w:rPr>
              <w:t>-29</w:t>
            </w:r>
          </w:p>
        </w:tc>
        <w:tc>
          <w:tcPr>
            <w:tcW w:w="300" w:type="pct"/>
            <w:tcBorders>
              <w:bottom w:val="single" w:sz="2" w:space="0" w:color="D9D9D9"/>
            </w:tcBorders>
            <w:vAlign w:val="center"/>
          </w:tcPr>
          <w:p w14:paraId="66DE255D" w14:textId="77777777" w:rsidR="008C3762" w:rsidRDefault="0002265D">
            <w:pPr>
              <w:spacing w:after="0" w:line="240" w:lineRule="auto"/>
              <w:jc w:val="center"/>
            </w:pPr>
            <w:r>
              <w:rPr>
                <w:sz w:val="14"/>
              </w:rPr>
              <w:t>-0.3%</w:t>
            </w:r>
          </w:p>
        </w:tc>
      </w:tr>
      <w:tr w:rsidR="008C3762" w14:paraId="1C60F75E" w14:textId="77777777">
        <w:trPr>
          <w:jc w:val="center"/>
        </w:trPr>
        <w:tc>
          <w:tcPr>
            <w:tcW w:w="250" w:type="pct"/>
            <w:tcBorders>
              <w:bottom w:val="single" w:sz="2" w:space="0" w:color="D9D9D9"/>
            </w:tcBorders>
            <w:vAlign w:val="center"/>
          </w:tcPr>
          <w:p w14:paraId="4F46943A" w14:textId="77777777" w:rsidR="008C3762" w:rsidRDefault="0002265D">
            <w:pPr>
              <w:spacing w:after="0" w:line="240" w:lineRule="auto"/>
            </w:pPr>
            <w:r>
              <w:rPr>
                <w:sz w:val="14"/>
              </w:rPr>
              <w:t>13‑0000</w:t>
            </w:r>
          </w:p>
        </w:tc>
        <w:tc>
          <w:tcPr>
            <w:tcW w:w="650" w:type="pct"/>
            <w:tcBorders>
              <w:bottom w:val="single" w:sz="2" w:space="0" w:color="D9D9D9"/>
            </w:tcBorders>
            <w:vAlign w:val="center"/>
          </w:tcPr>
          <w:p w14:paraId="61B15068" w14:textId="77777777" w:rsidR="008C3762" w:rsidRDefault="0002265D">
            <w:pPr>
              <w:spacing w:after="0" w:line="240" w:lineRule="auto"/>
            </w:pPr>
            <w:r>
              <w:rPr>
                <w:sz w:val="14"/>
              </w:rPr>
              <w:t>Business and Financial Operations</w:t>
            </w:r>
          </w:p>
        </w:tc>
        <w:tc>
          <w:tcPr>
            <w:tcW w:w="300" w:type="pct"/>
            <w:tcBorders>
              <w:bottom w:val="single" w:sz="2" w:space="0" w:color="D9D9D9"/>
            </w:tcBorders>
            <w:vAlign w:val="center"/>
          </w:tcPr>
          <w:p w14:paraId="6A668FBA" w14:textId="77777777" w:rsidR="008C3762" w:rsidRDefault="0002265D">
            <w:pPr>
              <w:spacing w:after="0" w:line="240" w:lineRule="auto"/>
              <w:jc w:val="center"/>
            </w:pPr>
            <w:r>
              <w:rPr>
                <w:sz w:val="14"/>
              </w:rPr>
              <w:t>8,784</w:t>
            </w:r>
          </w:p>
        </w:tc>
        <w:tc>
          <w:tcPr>
            <w:tcW w:w="300" w:type="pct"/>
            <w:tcBorders>
              <w:bottom w:val="single" w:sz="2" w:space="0" w:color="D9D9D9"/>
            </w:tcBorders>
            <w:vAlign w:val="center"/>
          </w:tcPr>
          <w:p w14:paraId="7BA4CCA0" w14:textId="77777777" w:rsidR="008C3762" w:rsidRDefault="0002265D">
            <w:pPr>
              <w:spacing w:after="0" w:line="240" w:lineRule="auto"/>
              <w:jc w:val="center"/>
            </w:pPr>
            <w:r>
              <w:rPr>
                <w:sz w:val="14"/>
              </w:rPr>
              <w:t>$73,000</w:t>
            </w:r>
          </w:p>
        </w:tc>
        <w:tc>
          <w:tcPr>
            <w:tcW w:w="200" w:type="pct"/>
            <w:tcBorders>
              <w:bottom w:val="single" w:sz="2" w:space="0" w:color="D9D9D9"/>
            </w:tcBorders>
            <w:vAlign w:val="center"/>
          </w:tcPr>
          <w:p w14:paraId="7C4B1234" w14:textId="77777777" w:rsidR="008C3762" w:rsidRDefault="0002265D">
            <w:pPr>
              <w:spacing w:after="0" w:line="240" w:lineRule="auto"/>
              <w:jc w:val="center"/>
            </w:pPr>
            <w:r>
              <w:rPr>
                <w:sz w:val="14"/>
              </w:rPr>
              <w:t>1.09</w:t>
            </w:r>
          </w:p>
        </w:tc>
        <w:tc>
          <w:tcPr>
            <w:tcW w:w="300" w:type="pct"/>
            <w:tcBorders>
              <w:bottom w:val="single" w:sz="2" w:space="0" w:color="D9D9D9"/>
            </w:tcBorders>
            <w:vAlign w:val="center"/>
          </w:tcPr>
          <w:p w14:paraId="67064D4C" w14:textId="77777777" w:rsidR="008C3762" w:rsidRDefault="0002265D">
            <w:pPr>
              <w:spacing w:after="0" w:line="240" w:lineRule="auto"/>
              <w:jc w:val="center"/>
            </w:pPr>
            <w:r>
              <w:rPr>
                <w:sz w:val="14"/>
              </w:rPr>
              <w:t>147</w:t>
            </w:r>
          </w:p>
        </w:tc>
        <w:tc>
          <w:tcPr>
            <w:tcW w:w="300" w:type="pct"/>
            <w:tcBorders>
              <w:bottom w:val="single" w:sz="2" w:space="0" w:color="D9D9D9"/>
            </w:tcBorders>
            <w:vAlign w:val="center"/>
          </w:tcPr>
          <w:p w14:paraId="77D058EA" w14:textId="77777777" w:rsidR="008C3762" w:rsidRDefault="0002265D">
            <w:pPr>
              <w:spacing w:after="0" w:line="240" w:lineRule="auto"/>
              <w:jc w:val="center"/>
            </w:pPr>
            <w:r>
              <w:rPr>
                <w:sz w:val="14"/>
              </w:rPr>
              <w:t>1.8%</w:t>
            </w:r>
          </w:p>
        </w:tc>
        <w:tc>
          <w:tcPr>
            <w:tcW w:w="300" w:type="pct"/>
            <w:tcBorders>
              <w:bottom w:val="single" w:sz="2" w:space="0" w:color="D9D9D9"/>
            </w:tcBorders>
            <w:vAlign w:val="center"/>
          </w:tcPr>
          <w:p w14:paraId="0EEFEFF6" w14:textId="77777777" w:rsidR="008C3762" w:rsidRDefault="0002265D">
            <w:pPr>
              <w:spacing w:after="0" w:line="240" w:lineRule="auto"/>
              <w:jc w:val="center"/>
            </w:pPr>
            <w:r>
              <w:rPr>
                <w:sz w:val="14"/>
              </w:rPr>
              <w:t>315</w:t>
            </w:r>
          </w:p>
        </w:tc>
        <w:tc>
          <w:tcPr>
            <w:tcW w:w="300" w:type="pct"/>
            <w:tcBorders>
              <w:bottom w:val="single" w:sz="2" w:space="0" w:color="D9D9D9"/>
            </w:tcBorders>
            <w:vAlign w:val="center"/>
          </w:tcPr>
          <w:p w14:paraId="25D57A06" w14:textId="77777777" w:rsidR="008C3762" w:rsidRDefault="0002265D">
            <w:pPr>
              <w:spacing w:after="0" w:line="240" w:lineRule="auto"/>
              <w:jc w:val="center"/>
            </w:pPr>
            <w:r>
              <w:rPr>
                <w:sz w:val="14"/>
              </w:rPr>
              <w:t>683</w:t>
            </w:r>
          </w:p>
        </w:tc>
        <w:tc>
          <w:tcPr>
            <w:tcW w:w="300" w:type="pct"/>
            <w:tcBorders>
              <w:bottom w:val="single" w:sz="2" w:space="0" w:color="D9D9D9"/>
            </w:tcBorders>
            <w:vAlign w:val="center"/>
          </w:tcPr>
          <w:p w14:paraId="09B700DD" w14:textId="77777777" w:rsidR="008C3762" w:rsidRDefault="0002265D">
            <w:pPr>
              <w:spacing w:after="0" w:line="240" w:lineRule="auto"/>
              <w:jc w:val="center"/>
            </w:pPr>
            <w:r>
              <w:rPr>
                <w:sz w:val="14"/>
              </w:rPr>
              <w:t>1.6%</w:t>
            </w:r>
          </w:p>
        </w:tc>
        <w:tc>
          <w:tcPr>
            <w:tcW w:w="300" w:type="pct"/>
            <w:tcBorders>
              <w:bottom w:val="single" w:sz="2" w:space="0" w:color="D9D9D9"/>
            </w:tcBorders>
            <w:vAlign w:val="center"/>
          </w:tcPr>
          <w:p w14:paraId="4CA8D91A" w14:textId="77777777" w:rsidR="008C3762" w:rsidRDefault="0002265D">
            <w:pPr>
              <w:spacing w:after="0" w:line="240" w:lineRule="auto"/>
              <w:jc w:val="center"/>
            </w:pPr>
            <w:r>
              <w:rPr>
                <w:sz w:val="14"/>
              </w:rPr>
              <w:t>720</w:t>
            </w:r>
          </w:p>
        </w:tc>
        <w:tc>
          <w:tcPr>
            <w:tcW w:w="300" w:type="pct"/>
            <w:tcBorders>
              <w:bottom w:val="single" w:sz="2" w:space="0" w:color="D9D9D9"/>
            </w:tcBorders>
            <w:vAlign w:val="center"/>
          </w:tcPr>
          <w:p w14:paraId="049DAAD7" w14:textId="77777777" w:rsidR="008C3762" w:rsidRDefault="0002265D">
            <w:pPr>
              <w:spacing w:after="0" w:line="240" w:lineRule="auto"/>
              <w:jc w:val="center"/>
            </w:pPr>
            <w:r>
              <w:rPr>
                <w:sz w:val="14"/>
              </w:rPr>
              <w:t>259</w:t>
            </w:r>
          </w:p>
        </w:tc>
        <w:tc>
          <w:tcPr>
            <w:tcW w:w="300" w:type="pct"/>
            <w:tcBorders>
              <w:bottom w:val="single" w:sz="2" w:space="0" w:color="D9D9D9"/>
            </w:tcBorders>
            <w:vAlign w:val="center"/>
          </w:tcPr>
          <w:p w14:paraId="2FAFBF44" w14:textId="77777777" w:rsidR="008C3762" w:rsidRDefault="0002265D">
            <w:pPr>
              <w:spacing w:after="0" w:line="240" w:lineRule="auto"/>
              <w:jc w:val="center"/>
            </w:pPr>
            <w:r>
              <w:rPr>
                <w:sz w:val="14"/>
              </w:rPr>
              <w:t>498</w:t>
            </w:r>
          </w:p>
        </w:tc>
        <w:tc>
          <w:tcPr>
            <w:tcW w:w="300" w:type="pct"/>
            <w:tcBorders>
              <w:bottom w:val="single" w:sz="2" w:space="0" w:color="D9D9D9"/>
            </w:tcBorders>
            <w:vAlign w:val="center"/>
          </w:tcPr>
          <w:p w14:paraId="04496049" w14:textId="77777777" w:rsidR="008C3762" w:rsidRDefault="0002265D">
            <w:pPr>
              <w:spacing w:after="0" w:line="240" w:lineRule="auto"/>
              <w:jc w:val="center"/>
            </w:pPr>
            <w:r>
              <w:rPr>
                <w:sz w:val="14"/>
              </w:rPr>
              <w:t>-37</w:t>
            </w:r>
          </w:p>
        </w:tc>
        <w:tc>
          <w:tcPr>
            <w:tcW w:w="300" w:type="pct"/>
            <w:tcBorders>
              <w:bottom w:val="single" w:sz="2" w:space="0" w:color="D9D9D9"/>
            </w:tcBorders>
            <w:vAlign w:val="center"/>
          </w:tcPr>
          <w:p w14:paraId="0DFF7610" w14:textId="77777777" w:rsidR="008C3762" w:rsidRDefault="0002265D">
            <w:pPr>
              <w:spacing w:after="0" w:line="240" w:lineRule="auto"/>
              <w:jc w:val="center"/>
            </w:pPr>
            <w:r>
              <w:rPr>
                <w:sz w:val="14"/>
              </w:rPr>
              <w:t>-0.4%</w:t>
            </w:r>
          </w:p>
        </w:tc>
      </w:tr>
      <w:tr w:rsidR="008C3762" w14:paraId="2546348A" w14:textId="77777777">
        <w:trPr>
          <w:jc w:val="center"/>
        </w:trPr>
        <w:tc>
          <w:tcPr>
            <w:tcW w:w="250" w:type="pct"/>
            <w:tcBorders>
              <w:bottom w:val="single" w:sz="2" w:space="0" w:color="D9D9D9"/>
            </w:tcBorders>
            <w:vAlign w:val="center"/>
          </w:tcPr>
          <w:p w14:paraId="4EFE836D" w14:textId="77777777" w:rsidR="008C3762" w:rsidRDefault="0002265D">
            <w:pPr>
              <w:spacing w:after="0" w:line="240" w:lineRule="auto"/>
            </w:pPr>
            <w:r>
              <w:rPr>
                <w:sz w:val="14"/>
              </w:rPr>
              <w:t>29‑0000</w:t>
            </w:r>
          </w:p>
        </w:tc>
        <w:tc>
          <w:tcPr>
            <w:tcW w:w="650" w:type="pct"/>
            <w:tcBorders>
              <w:bottom w:val="single" w:sz="2" w:space="0" w:color="D9D9D9"/>
            </w:tcBorders>
            <w:vAlign w:val="center"/>
          </w:tcPr>
          <w:p w14:paraId="1504C1DE" w14:textId="77777777" w:rsidR="008C3762" w:rsidRDefault="0002265D">
            <w:pPr>
              <w:spacing w:after="0" w:line="240" w:lineRule="auto"/>
            </w:pPr>
            <w:r>
              <w:rPr>
                <w:sz w:val="14"/>
              </w:rPr>
              <w:t>Healthcare Practitioners and Technical</w:t>
            </w:r>
          </w:p>
        </w:tc>
        <w:tc>
          <w:tcPr>
            <w:tcW w:w="300" w:type="pct"/>
            <w:tcBorders>
              <w:bottom w:val="single" w:sz="2" w:space="0" w:color="D9D9D9"/>
            </w:tcBorders>
            <w:vAlign w:val="center"/>
          </w:tcPr>
          <w:p w14:paraId="728E303F" w14:textId="77777777" w:rsidR="008C3762" w:rsidRDefault="0002265D">
            <w:pPr>
              <w:spacing w:after="0" w:line="240" w:lineRule="auto"/>
              <w:jc w:val="center"/>
            </w:pPr>
            <w:r>
              <w:rPr>
                <w:sz w:val="14"/>
              </w:rPr>
              <w:t>8,596</w:t>
            </w:r>
          </w:p>
        </w:tc>
        <w:tc>
          <w:tcPr>
            <w:tcW w:w="300" w:type="pct"/>
            <w:tcBorders>
              <w:bottom w:val="single" w:sz="2" w:space="0" w:color="D9D9D9"/>
            </w:tcBorders>
            <w:vAlign w:val="center"/>
          </w:tcPr>
          <w:p w14:paraId="53DDCF7B" w14:textId="77777777" w:rsidR="008C3762" w:rsidRDefault="0002265D">
            <w:pPr>
              <w:spacing w:after="0" w:line="240" w:lineRule="auto"/>
              <w:jc w:val="center"/>
            </w:pPr>
            <w:r>
              <w:rPr>
                <w:sz w:val="14"/>
              </w:rPr>
              <w:t>$82,200</w:t>
            </w:r>
          </w:p>
        </w:tc>
        <w:tc>
          <w:tcPr>
            <w:tcW w:w="200" w:type="pct"/>
            <w:tcBorders>
              <w:bottom w:val="single" w:sz="2" w:space="0" w:color="D9D9D9"/>
            </w:tcBorders>
            <w:vAlign w:val="center"/>
          </w:tcPr>
          <w:p w14:paraId="7F6D7F6A" w14:textId="77777777" w:rsidR="008C3762" w:rsidRDefault="0002265D">
            <w:pPr>
              <w:spacing w:after="0" w:line="240" w:lineRule="auto"/>
              <w:jc w:val="center"/>
            </w:pPr>
            <w:r>
              <w:rPr>
                <w:sz w:val="14"/>
              </w:rPr>
              <w:t>1.18</w:t>
            </w:r>
          </w:p>
        </w:tc>
        <w:tc>
          <w:tcPr>
            <w:tcW w:w="300" w:type="pct"/>
            <w:tcBorders>
              <w:bottom w:val="single" w:sz="2" w:space="0" w:color="D9D9D9"/>
            </w:tcBorders>
            <w:vAlign w:val="center"/>
          </w:tcPr>
          <w:p w14:paraId="26BE0EA1" w14:textId="77777777" w:rsidR="008C3762" w:rsidRDefault="0002265D">
            <w:pPr>
              <w:spacing w:after="0" w:line="240" w:lineRule="auto"/>
              <w:jc w:val="center"/>
            </w:pPr>
            <w:r>
              <w:rPr>
                <w:sz w:val="14"/>
              </w:rPr>
              <w:t>88</w:t>
            </w:r>
          </w:p>
        </w:tc>
        <w:tc>
          <w:tcPr>
            <w:tcW w:w="300" w:type="pct"/>
            <w:tcBorders>
              <w:bottom w:val="single" w:sz="2" w:space="0" w:color="D9D9D9"/>
            </w:tcBorders>
            <w:vAlign w:val="center"/>
          </w:tcPr>
          <w:p w14:paraId="6443F98C" w14:textId="77777777" w:rsidR="008C3762" w:rsidRDefault="0002265D">
            <w:pPr>
              <w:spacing w:after="0" w:line="240" w:lineRule="auto"/>
              <w:jc w:val="center"/>
            </w:pPr>
            <w:r>
              <w:rPr>
                <w:sz w:val="14"/>
              </w:rPr>
              <w:t>1.1%</w:t>
            </w:r>
          </w:p>
        </w:tc>
        <w:tc>
          <w:tcPr>
            <w:tcW w:w="300" w:type="pct"/>
            <w:tcBorders>
              <w:bottom w:val="single" w:sz="2" w:space="0" w:color="D9D9D9"/>
            </w:tcBorders>
            <w:vAlign w:val="center"/>
          </w:tcPr>
          <w:p w14:paraId="1EC95F81" w14:textId="77777777" w:rsidR="008C3762" w:rsidRDefault="0002265D">
            <w:pPr>
              <w:spacing w:after="0" w:line="240" w:lineRule="auto"/>
              <w:jc w:val="center"/>
            </w:pPr>
            <w:r>
              <w:rPr>
                <w:sz w:val="14"/>
              </w:rPr>
              <w:t>1,770</w:t>
            </w:r>
          </w:p>
        </w:tc>
        <w:tc>
          <w:tcPr>
            <w:tcW w:w="300" w:type="pct"/>
            <w:tcBorders>
              <w:bottom w:val="single" w:sz="2" w:space="0" w:color="D9D9D9"/>
            </w:tcBorders>
            <w:vAlign w:val="center"/>
          </w:tcPr>
          <w:p w14:paraId="2E61A411" w14:textId="77777777" w:rsidR="008C3762" w:rsidRDefault="0002265D">
            <w:pPr>
              <w:spacing w:after="0" w:line="240" w:lineRule="auto"/>
              <w:jc w:val="center"/>
            </w:pPr>
            <w:r>
              <w:rPr>
                <w:sz w:val="14"/>
              </w:rPr>
              <w:t>317</w:t>
            </w:r>
          </w:p>
        </w:tc>
        <w:tc>
          <w:tcPr>
            <w:tcW w:w="300" w:type="pct"/>
            <w:tcBorders>
              <w:bottom w:val="single" w:sz="2" w:space="0" w:color="D9D9D9"/>
            </w:tcBorders>
            <w:vAlign w:val="center"/>
          </w:tcPr>
          <w:p w14:paraId="72DFEF99" w14:textId="77777777" w:rsidR="008C3762" w:rsidRDefault="0002265D">
            <w:pPr>
              <w:spacing w:after="0" w:line="240" w:lineRule="auto"/>
              <w:jc w:val="center"/>
            </w:pPr>
            <w:r>
              <w:rPr>
                <w:sz w:val="14"/>
              </w:rPr>
              <w:t>0.8%</w:t>
            </w:r>
          </w:p>
        </w:tc>
        <w:tc>
          <w:tcPr>
            <w:tcW w:w="300" w:type="pct"/>
            <w:tcBorders>
              <w:bottom w:val="single" w:sz="2" w:space="0" w:color="D9D9D9"/>
            </w:tcBorders>
            <w:vAlign w:val="center"/>
          </w:tcPr>
          <w:p w14:paraId="13F7AF1B" w14:textId="77777777" w:rsidR="008C3762" w:rsidRDefault="0002265D">
            <w:pPr>
              <w:spacing w:after="0" w:line="240" w:lineRule="auto"/>
              <w:jc w:val="center"/>
            </w:pPr>
            <w:r>
              <w:rPr>
                <w:sz w:val="14"/>
              </w:rPr>
              <w:t>485</w:t>
            </w:r>
          </w:p>
        </w:tc>
        <w:tc>
          <w:tcPr>
            <w:tcW w:w="300" w:type="pct"/>
            <w:tcBorders>
              <w:bottom w:val="single" w:sz="2" w:space="0" w:color="D9D9D9"/>
            </w:tcBorders>
            <w:vAlign w:val="center"/>
          </w:tcPr>
          <w:p w14:paraId="20054F4A" w14:textId="77777777" w:rsidR="008C3762" w:rsidRDefault="0002265D">
            <w:pPr>
              <w:spacing w:after="0" w:line="240" w:lineRule="auto"/>
              <w:jc w:val="center"/>
            </w:pPr>
            <w:r>
              <w:rPr>
                <w:sz w:val="14"/>
              </w:rPr>
              <w:t>258</w:t>
            </w:r>
          </w:p>
        </w:tc>
        <w:tc>
          <w:tcPr>
            <w:tcW w:w="300" w:type="pct"/>
            <w:tcBorders>
              <w:bottom w:val="single" w:sz="2" w:space="0" w:color="D9D9D9"/>
            </w:tcBorders>
            <w:vAlign w:val="center"/>
          </w:tcPr>
          <w:p w14:paraId="06BF915E" w14:textId="77777777" w:rsidR="008C3762" w:rsidRDefault="0002265D">
            <w:pPr>
              <w:spacing w:after="0" w:line="240" w:lineRule="auto"/>
              <w:jc w:val="center"/>
            </w:pPr>
            <w:r>
              <w:rPr>
                <w:sz w:val="14"/>
              </w:rPr>
              <w:t>244</w:t>
            </w:r>
          </w:p>
        </w:tc>
        <w:tc>
          <w:tcPr>
            <w:tcW w:w="300" w:type="pct"/>
            <w:tcBorders>
              <w:bottom w:val="single" w:sz="2" w:space="0" w:color="D9D9D9"/>
            </w:tcBorders>
            <w:vAlign w:val="center"/>
          </w:tcPr>
          <w:p w14:paraId="7E38818F" w14:textId="77777777" w:rsidR="008C3762" w:rsidRDefault="0002265D">
            <w:pPr>
              <w:spacing w:after="0" w:line="240" w:lineRule="auto"/>
              <w:jc w:val="center"/>
            </w:pPr>
            <w:r>
              <w:rPr>
                <w:sz w:val="14"/>
              </w:rPr>
              <w:t>-17</w:t>
            </w:r>
          </w:p>
        </w:tc>
        <w:tc>
          <w:tcPr>
            <w:tcW w:w="300" w:type="pct"/>
            <w:tcBorders>
              <w:bottom w:val="single" w:sz="2" w:space="0" w:color="D9D9D9"/>
            </w:tcBorders>
            <w:vAlign w:val="center"/>
          </w:tcPr>
          <w:p w14:paraId="58CF56EA" w14:textId="77777777" w:rsidR="008C3762" w:rsidRDefault="0002265D">
            <w:pPr>
              <w:spacing w:after="0" w:line="240" w:lineRule="auto"/>
              <w:jc w:val="center"/>
            </w:pPr>
            <w:r>
              <w:rPr>
                <w:sz w:val="14"/>
              </w:rPr>
              <w:t>-0.2%</w:t>
            </w:r>
          </w:p>
        </w:tc>
      </w:tr>
      <w:tr w:rsidR="008C3762" w14:paraId="5447499F" w14:textId="77777777">
        <w:trPr>
          <w:jc w:val="center"/>
        </w:trPr>
        <w:tc>
          <w:tcPr>
            <w:tcW w:w="250" w:type="pct"/>
            <w:tcBorders>
              <w:bottom w:val="single" w:sz="2" w:space="0" w:color="D9D9D9"/>
            </w:tcBorders>
            <w:vAlign w:val="center"/>
          </w:tcPr>
          <w:p w14:paraId="115A4A55" w14:textId="77777777" w:rsidR="008C3762" w:rsidRDefault="0002265D">
            <w:pPr>
              <w:spacing w:after="0" w:line="240" w:lineRule="auto"/>
            </w:pPr>
            <w:r>
              <w:rPr>
                <w:sz w:val="14"/>
              </w:rPr>
              <w:t>11‑0000</w:t>
            </w:r>
          </w:p>
        </w:tc>
        <w:tc>
          <w:tcPr>
            <w:tcW w:w="650" w:type="pct"/>
            <w:tcBorders>
              <w:bottom w:val="single" w:sz="2" w:space="0" w:color="D9D9D9"/>
            </w:tcBorders>
            <w:vAlign w:val="center"/>
          </w:tcPr>
          <w:p w14:paraId="4FE25B32" w14:textId="77777777" w:rsidR="008C3762" w:rsidRDefault="0002265D">
            <w:pPr>
              <w:spacing w:after="0" w:line="240" w:lineRule="auto"/>
            </w:pPr>
            <w:r>
              <w:rPr>
                <w:sz w:val="14"/>
              </w:rPr>
              <w:t>Management</w:t>
            </w:r>
          </w:p>
        </w:tc>
        <w:tc>
          <w:tcPr>
            <w:tcW w:w="300" w:type="pct"/>
            <w:tcBorders>
              <w:bottom w:val="single" w:sz="2" w:space="0" w:color="D9D9D9"/>
            </w:tcBorders>
            <w:vAlign w:val="center"/>
          </w:tcPr>
          <w:p w14:paraId="39D16F78" w14:textId="77777777" w:rsidR="008C3762" w:rsidRDefault="0002265D">
            <w:pPr>
              <w:spacing w:after="0" w:line="240" w:lineRule="auto"/>
              <w:jc w:val="center"/>
            </w:pPr>
            <w:r>
              <w:rPr>
                <w:sz w:val="14"/>
              </w:rPr>
              <w:t>8,024</w:t>
            </w:r>
          </w:p>
        </w:tc>
        <w:tc>
          <w:tcPr>
            <w:tcW w:w="300" w:type="pct"/>
            <w:tcBorders>
              <w:bottom w:val="single" w:sz="2" w:space="0" w:color="D9D9D9"/>
            </w:tcBorders>
            <w:vAlign w:val="center"/>
          </w:tcPr>
          <w:p w14:paraId="32AE346C" w14:textId="77777777" w:rsidR="008C3762" w:rsidRDefault="0002265D">
            <w:pPr>
              <w:spacing w:after="0" w:line="240" w:lineRule="auto"/>
              <w:jc w:val="center"/>
            </w:pPr>
            <w:r>
              <w:rPr>
                <w:sz w:val="14"/>
              </w:rPr>
              <w:t>$102,700</w:t>
            </w:r>
          </w:p>
        </w:tc>
        <w:tc>
          <w:tcPr>
            <w:tcW w:w="200" w:type="pct"/>
            <w:tcBorders>
              <w:bottom w:val="single" w:sz="2" w:space="0" w:color="D9D9D9"/>
            </w:tcBorders>
            <w:vAlign w:val="center"/>
          </w:tcPr>
          <w:p w14:paraId="601DE74D" w14:textId="77777777" w:rsidR="008C3762" w:rsidRDefault="0002265D">
            <w:pPr>
              <w:spacing w:after="0" w:line="240" w:lineRule="auto"/>
              <w:jc w:val="center"/>
            </w:pPr>
            <w:r>
              <w:rPr>
                <w:sz w:val="14"/>
              </w:rPr>
              <w:t>0.93</w:t>
            </w:r>
          </w:p>
        </w:tc>
        <w:tc>
          <w:tcPr>
            <w:tcW w:w="300" w:type="pct"/>
            <w:tcBorders>
              <w:bottom w:val="single" w:sz="2" w:space="0" w:color="D9D9D9"/>
            </w:tcBorders>
            <w:vAlign w:val="center"/>
          </w:tcPr>
          <w:p w14:paraId="763F6D87" w14:textId="77777777" w:rsidR="008C3762" w:rsidRDefault="0002265D">
            <w:pPr>
              <w:spacing w:after="0" w:line="240" w:lineRule="auto"/>
              <w:jc w:val="center"/>
            </w:pPr>
            <w:r>
              <w:rPr>
                <w:sz w:val="14"/>
              </w:rPr>
              <w:t>143</w:t>
            </w:r>
          </w:p>
        </w:tc>
        <w:tc>
          <w:tcPr>
            <w:tcW w:w="300" w:type="pct"/>
            <w:tcBorders>
              <w:bottom w:val="single" w:sz="2" w:space="0" w:color="D9D9D9"/>
            </w:tcBorders>
            <w:vAlign w:val="center"/>
          </w:tcPr>
          <w:p w14:paraId="7A59DE35" w14:textId="77777777" w:rsidR="008C3762" w:rsidRDefault="0002265D">
            <w:pPr>
              <w:spacing w:after="0" w:line="240" w:lineRule="auto"/>
              <w:jc w:val="center"/>
            </w:pPr>
            <w:r>
              <w:rPr>
                <w:sz w:val="14"/>
              </w:rPr>
              <w:t>1.9%</w:t>
            </w:r>
          </w:p>
        </w:tc>
        <w:tc>
          <w:tcPr>
            <w:tcW w:w="300" w:type="pct"/>
            <w:tcBorders>
              <w:bottom w:val="single" w:sz="2" w:space="0" w:color="D9D9D9"/>
            </w:tcBorders>
            <w:vAlign w:val="center"/>
          </w:tcPr>
          <w:p w14:paraId="64AE955B" w14:textId="77777777" w:rsidR="008C3762" w:rsidRDefault="0002265D">
            <w:pPr>
              <w:spacing w:after="0" w:line="240" w:lineRule="auto"/>
              <w:jc w:val="center"/>
            </w:pPr>
            <w:r>
              <w:rPr>
                <w:sz w:val="14"/>
              </w:rPr>
              <w:t>506</w:t>
            </w:r>
          </w:p>
        </w:tc>
        <w:tc>
          <w:tcPr>
            <w:tcW w:w="300" w:type="pct"/>
            <w:tcBorders>
              <w:bottom w:val="single" w:sz="2" w:space="0" w:color="D9D9D9"/>
            </w:tcBorders>
            <w:vAlign w:val="center"/>
          </w:tcPr>
          <w:p w14:paraId="18A4B8E0" w14:textId="77777777" w:rsidR="008C3762" w:rsidRDefault="0002265D">
            <w:pPr>
              <w:spacing w:after="0" w:line="240" w:lineRule="auto"/>
              <w:jc w:val="center"/>
            </w:pPr>
            <w:r>
              <w:rPr>
                <w:sz w:val="14"/>
              </w:rPr>
              <w:t>536</w:t>
            </w:r>
          </w:p>
        </w:tc>
        <w:tc>
          <w:tcPr>
            <w:tcW w:w="300" w:type="pct"/>
            <w:tcBorders>
              <w:bottom w:val="single" w:sz="2" w:space="0" w:color="D9D9D9"/>
            </w:tcBorders>
            <w:vAlign w:val="center"/>
          </w:tcPr>
          <w:p w14:paraId="025523AC" w14:textId="77777777" w:rsidR="008C3762" w:rsidRDefault="0002265D">
            <w:pPr>
              <w:spacing w:after="0" w:line="240" w:lineRule="auto"/>
              <w:jc w:val="center"/>
            </w:pPr>
            <w:r>
              <w:rPr>
                <w:sz w:val="14"/>
              </w:rPr>
              <w:t>1.4%</w:t>
            </w:r>
          </w:p>
        </w:tc>
        <w:tc>
          <w:tcPr>
            <w:tcW w:w="300" w:type="pct"/>
            <w:tcBorders>
              <w:bottom w:val="single" w:sz="2" w:space="0" w:color="D9D9D9"/>
            </w:tcBorders>
            <w:vAlign w:val="center"/>
          </w:tcPr>
          <w:p w14:paraId="17463D1A" w14:textId="77777777" w:rsidR="008C3762" w:rsidRDefault="0002265D">
            <w:pPr>
              <w:spacing w:after="0" w:line="240" w:lineRule="auto"/>
              <w:jc w:val="center"/>
            </w:pPr>
            <w:r>
              <w:rPr>
                <w:sz w:val="14"/>
              </w:rPr>
              <w:t>655</w:t>
            </w:r>
          </w:p>
        </w:tc>
        <w:tc>
          <w:tcPr>
            <w:tcW w:w="300" w:type="pct"/>
            <w:tcBorders>
              <w:bottom w:val="single" w:sz="2" w:space="0" w:color="D9D9D9"/>
            </w:tcBorders>
            <w:vAlign w:val="center"/>
          </w:tcPr>
          <w:p w14:paraId="7CA2CA16" w14:textId="77777777" w:rsidR="008C3762" w:rsidRDefault="0002265D">
            <w:pPr>
              <w:spacing w:after="0" w:line="240" w:lineRule="auto"/>
              <w:jc w:val="center"/>
            </w:pPr>
            <w:r>
              <w:rPr>
                <w:sz w:val="14"/>
              </w:rPr>
              <w:t>224</w:t>
            </w:r>
          </w:p>
        </w:tc>
        <w:tc>
          <w:tcPr>
            <w:tcW w:w="300" w:type="pct"/>
            <w:tcBorders>
              <w:bottom w:val="single" w:sz="2" w:space="0" w:color="D9D9D9"/>
            </w:tcBorders>
            <w:vAlign w:val="center"/>
          </w:tcPr>
          <w:p w14:paraId="0C2FB551" w14:textId="77777777" w:rsidR="008C3762" w:rsidRDefault="0002265D">
            <w:pPr>
              <w:spacing w:after="0" w:line="240" w:lineRule="auto"/>
              <w:jc w:val="center"/>
            </w:pPr>
            <w:r>
              <w:rPr>
                <w:sz w:val="14"/>
              </w:rPr>
              <w:t>442</w:t>
            </w:r>
          </w:p>
        </w:tc>
        <w:tc>
          <w:tcPr>
            <w:tcW w:w="300" w:type="pct"/>
            <w:tcBorders>
              <w:bottom w:val="single" w:sz="2" w:space="0" w:color="D9D9D9"/>
            </w:tcBorders>
            <w:vAlign w:val="center"/>
          </w:tcPr>
          <w:p w14:paraId="1D4B99B4" w14:textId="77777777" w:rsidR="008C3762" w:rsidRDefault="0002265D">
            <w:pPr>
              <w:spacing w:after="0" w:line="240" w:lineRule="auto"/>
              <w:jc w:val="center"/>
            </w:pPr>
            <w:r>
              <w:rPr>
                <w:sz w:val="14"/>
              </w:rPr>
              <w:t>-11</w:t>
            </w:r>
          </w:p>
        </w:tc>
        <w:tc>
          <w:tcPr>
            <w:tcW w:w="300" w:type="pct"/>
            <w:tcBorders>
              <w:bottom w:val="single" w:sz="2" w:space="0" w:color="D9D9D9"/>
            </w:tcBorders>
            <w:vAlign w:val="center"/>
          </w:tcPr>
          <w:p w14:paraId="7854477C" w14:textId="77777777" w:rsidR="008C3762" w:rsidRDefault="0002265D">
            <w:pPr>
              <w:spacing w:after="0" w:line="240" w:lineRule="auto"/>
              <w:jc w:val="center"/>
            </w:pPr>
            <w:r>
              <w:rPr>
                <w:sz w:val="14"/>
              </w:rPr>
              <w:t>-0.1%</w:t>
            </w:r>
          </w:p>
        </w:tc>
      </w:tr>
      <w:tr w:rsidR="008C3762" w14:paraId="269C3E2A" w14:textId="77777777">
        <w:trPr>
          <w:jc w:val="center"/>
        </w:trPr>
        <w:tc>
          <w:tcPr>
            <w:tcW w:w="250" w:type="pct"/>
            <w:tcBorders>
              <w:bottom w:val="single" w:sz="2" w:space="0" w:color="D9D9D9"/>
            </w:tcBorders>
            <w:vAlign w:val="center"/>
          </w:tcPr>
          <w:p w14:paraId="4DE0300D" w14:textId="77777777" w:rsidR="008C3762" w:rsidRDefault="0002265D">
            <w:pPr>
              <w:spacing w:after="0" w:line="240" w:lineRule="auto"/>
            </w:pPr>
            <w:r>
              <w:rPr>
                <w:sz w:val="14"/>
              </w:rPr>
              <w:t>25‑0000</w:t>
            </w:r>
          </w:p>
        </w:tc>
        <w:tc>
          <w:tcPr>
            <w:tcW w:w="650" w:type="pct"/>
            <w:tcBorders>
              <w:bottom w:val="single" w:sz="2" w:space="0" w:color="D9D9D9"/>
            </w:tcBorders>
            <w:vAlign w:val="center"/>
          </w:tcPr>
          <w:p w14:paraId="2CA05404" w14:textId="77777777" w:rsidR="008C3762" w:rsidRDefault="0002265D">
            <w:pPr>
              <w:spacing w:after="0" w:line="240" w:lineRule="auto"/>
            </w:pPr>
            <w:r>
              <w:rPr>
                <w:sz w:val="14"/>
              </w:rPr>
              <w:t>Educational Instruction and Library</w:t>
            </w:r>
          </w:p>
        </w:tc>
        <w:tc>
          <w:tcPr>
            <w:tcW w:w="300" w:type="pct"/>
            <w:tcBorders>
              <w:bottom w:val="single" w:sz="2" w:space="0" w:color="D9D9D9"/>
            </w:tcBorders>
            <w:vAlign w:val="center"/>
          </w:tcPr>
          <w:p w14:paraId="1DC3E982" w14:textId="77777777" w:rsidR="008C3762" w:rsidRDefault="0002265D">
            <w:pPr>
              <w:spacing w:after="0" w:line="240" w:lineRule="auto"/>
              <w:jc w:val="center"/>
            </w:pPr>
            <w:r>
              <w:rPr>
                <w:sz w:val="14"/>
              </w:rPr>
              <w:t>7,559</w:t>
            </w:r>
          </w:p>
        </w:tc>
        <w:tc>
          <w:tcPr>
            <w:tcW w:w="300" w:type="pct"/>
            <w:tcBorders>
              <w:bottom w:val="single" w:sz="2" w:space="0" w:color="D9D9D9"/>
            </w:tcBorders>
            <w:vAlign w:val="center"/>
          </w:tcPr>
          <w:p w14:paraId="7FE1E1B6" w14:textId="77777777" w:rsidR="008C3762" w:rsidRDefault="0002265D">
            <w:pPr>
              <w:spacing w:after="0" w:line="240" w:lineRule="auto"/>
              <w:jc w:val="center"/>
            </w:pPr>
            <w:r>
              <w:rPr>
                <w:sz w:val="14"/>
              </w:rPr>
              <w:t>$51,400</w:t>
            </w:r>
          </w:p>
        </w:tc>
        <w:tc>
          <w:tcPr>
            <w:tcW w:w="200" w:type="pct"/>
            <w:tcBorders>
              <w:bottom w:val="single" w:sz="2" w:space="0" w:color="D9D9D9"/>
            </w:tcBorders>
            <w:vAlign w:val="center"/>
          </w:tcPr>
          <w:p w14:paraId="179CF9E2" w14:textId="77777777" w:rsidR="008C3762" w:rsidRDefault="0002265D">
            <w:pPr>
              <w:spacing w:after="0" w:line="240" w:lineRule="auto"/>
              <w:jc w:val="center"/>
            </w:pPr>
            <w:r>
              <w:rPr>
                <w:sz w:val="14"/>
              </w:rPr>
              <w:t>1.13</w:t>
            </w:r>
          </w:p>
        </w:tc>
        <w:tc>
          <w:tcPr>
            <w:tcW w:w="300" w:type="pct"/>
            <w:tcBorders>
              <w:bottom w:val="single" w:sz="2" w:space="0" w:color="D9D9D9"/>
            </w:tcBorders>
            <w:vAlign w:val="center"/>
          </w:tcPr>
          <w:p w14:paraId="7C2B02D4" w14:textId="77777777" w:rsidR="008C3762" w:rsidRDefault="0002265D">
            <w:pPr>
              <w:spacing w:after="0" w:line="240" w:lineRule="auto"/>
              <w:jc w:val="center"/>
            </w:pPr>
            <w:r>
              <w:rPr>
                <w:sz w:val="14"/>
              </w:rPr>
              <w:t>154</w:t>
            </w:r>
          </w:p>
        </w:tc>
        <w:tc>
          <w:tcPr>
            <w:tcW w:w="300" w:type="pct"/>
            <w:tcBorders>
              <w:bottom w:val="single" w:sz="2" w:space="0" w:color="D9D9D9"/>
            </w:tcBorders>
            <w:vAlign w:val="center"/>
          </w:tcPr>
          <w:p w14:paraId="191873E8" w14:textId="77777777" w:rsidR="008C3762" w:rsidRDefault="0002265D">
            <w:pPr>
              <w:spacing w:after="0" w:line="240" w:lineRule="auto"/>
              <w:jc w:val="center"/>
            </w:pPr>
            <w:r>
              <w:rPr>
                <w:sz w:val="14"/>
              </w:rPr>
              <w:t>2.2%</w:t>
            </w:r>
          </w:p>
        </w:tc>
        <w:tc>
          <w:tcPr>
            <w:tcW w:w="300" w:type="pct"/>
            <w:tcBorders>
              <w:bottom w:val="single" w:sz="2" w:space="0" w:color="D9D9D9"/>
            </w:tcBorders>
            <w:vAlign w:val="center"/>
          </w:tcPr>
          <w:p w14:paraId="5A234C8B" w14:textId="77777777" w:rsidR="008C3762" w:rsidRDefault="0002265D">
            <w:pPr>
              <w:spacing w:after="0" w:line="240" w:lineRule="auto"/>
              <w:jc w:val="center"/>
            </w:pPr>
            <w:r>
              <w:rPr>
                <w:sz w:val="14"/>
              </w:rPr>
              <w:t>248</w:t>
            </w:r>
          </w:p>
        </w:tc>
        <w:tc>
          <w:tcPr>
            <w:tcW w:w="300" w:type="pct"/>
            <w:tcBorders>
              <w:bottom w:val="single" w:sz="2" w:space="0" w:color="D9D9D9"/>
            </w:tcBorders>
            <w:vAlign w:val="center"/>
          </w:tcPr>
          <w:p w14:paraId="173C525B" w14:textId="77777777" w:rsidR="008C3762" w:rsidRDefault="0002265D">
            <w:pPr>
              <w:spacing w:after="0" w:line="240" w:lineRule="auto"/>
              <w:jc w:val="center"/>
            </w:pPr>
            <w:r>
              <w:rPr>
                <w:sz w:val="14"/>
              </w:rPr>
              <w:t>51</w:t>
            </w:r>
          </w:p>
        </w:tc>
        <w:tc>
          <w:tcPr>
            <w:tcW w:w="300" w:type="pct"/>
            <w:tcBorders>
              <w:bottom w:val="single" w:sz="2" w:space="0" w:color="D9D9D9"/>
            </w:tcBorders>
            <w:vAlign w:val="center"/>
          </w:tcPr>
          <w:p w14:paraId="00302915" w14:textId="77777777" w:rsidR="008C3762" w:rsidRDefault="0002265D">
            <w:pPr>
              <w:spacing w:after="0" w:line="240" w:lineRule="auto"/>
              <w:jc w:val="center"/>
            </w:pPr>
            <w:r>
              <w:rPr>
                <w:sz w:val="14"/>
              </w:rPr>
              <w:t>0.1%</w:t>
            </w:r>
          </w:p>
        </w:tc>
        <w:tc>
          <w:tcPr>
            <w:tcW w:w="300" w:type="pct"/>
            <w:tcBorders>
              <w:bottom w:val="single" w:sz="2" w:space="0" w:color="D9D9D9"/>
            </w:tcBorders>
            <w:vAlign w:val="center"/>
          </w:tcPr>
          <w:p w14:paraId="52A4AAB3" w14:textId="77777777" w:rsidR="008C3762" w:rsidRDefault="0002265D">
            <w:pPr>
              <w:spacing w:after="0" w:line="240" w:lineRule="auto"/>
              <w:jc w:val="center"/>
            </w:pPr>
            <w:r>
              <w:rPr>
                <w:sz w:val="14"/>
              </w:rPr>
              <w:t>663</w:t>
            </w:r>
          </w:p>
        </w:tc>
        <w:tc>
          <w:tcPr>
            <w:tcW w:w="300" w:type="pct"/>
            <w:tcBorders>
              <w:bottom w:val="single" w:sz="2" w:space="0" w:color="D9D9D9"/>
            </w:tcBorders>
            <w:vAlign w:val="center"/>
          </w:tcPr>
          <w:p w14:paraId="123564FB" w14:textId="77777777" w:rsidR="008C3762" w:rsidRDefault="0002265D">
            <w:pPr>
              <w:spacing w:after="0" w:line="240" w:lineRule="auto"/>
              <w:jc w:val="center"/>
            </w:pPr>
            <w:r>
              <w:rPr>
                <w:sz w:val="14"/>
              </w:rPr>
              <w:t>335</w:t>
            </w:r>
          </w:p>
        </w:tc>
        <w:tc>
          <w:tcPr>
            <w:tcW w:w="300" w:type="pct"/>
            <w:tcBorders>
              <w:bottom w:val="single" w:sz="2" w:space="0" w:color="D9D9D9"/>
            </w:tcBorders>
            <w:vAlign w:val="center"/>
          </w:tcPr>
          <w:p w14:paraId="256FABC8" w14:textId="77777777" w:rsidR="008C3762" w:rsidRDefault="0002265D">
            <w:pPr>
              <w:spacing w:after="0" w:line="240" w:lineRule="auto"/>
              <w:jc w:val="center"/>
            </w:pPr>
            <w:r>
              <w:rPr>
                <w:sz w:val="14"/>
              </w:rPr>
              <w:t>340</w:t>
            </w:r>
          </w:p>
        </w:tc>
        <w:tc>
          <w:tcPr>
            <w:tcW w:w="300" w:type="pct"/>
            <w:tcBorders>
              <w:bottom w:val="single" w:sz="2" w:space="0" w:color="D9D9D9"/>
            </w:tcBorders>
            <w:vAlign w:val="center"/>
          </w:tcPr>
          <w:p w14:paraId="481DCCC8" w14:textId="77777777" w:rsidR="008C3762" w:rsidRDefault="0002265D">
            <w:pPr>
              <w:spacing w:after="0" w:line="240" w:lineRule="auto"/>
              <w:jc w:val="center"/>
            </w:pPr>
            <w:r>
              <w:rPr>
                <w:sz w:val="14"/>
              </w:rPr>
              <w:t>-13</w:t>
            </w:r>
          </w:p>
        </w:tc>
        <w:tc>
          <w:tcPr>
            <w:tcW w:w="300" w:type="pct"/>
            <w:tcBorders>
              <w:bottom w:val="single" w:sz="2" w:space="0" w:color="D9D9D9"/>
            </w:tcBorders>
            <w:vAlign w:val="center"/>
          </w:tcPr>
          <w:p w14:paraId="3A45E62E" w14:textId="77777777" w:rsidR="008C3762" w:rsidRDefault="0002265D">
            <w:pPr>
              <w:spacing w:after="0" w:line="240" w:lineRule="auto"/>
              <w:jc w:val="center"/>
            </w:pPr>
            <w:r>
              <w:rPr>
                <w:sz w:val="14"/>
              </w:rPr>
              <w:t>-0.2%</w:t>
            </w:r>
          </w:p>
        </w:tc>
      </w:tr>
      <w:tr w:rsidR="008C3762" w14:paraId="0EE47B69" w14:textId="77777777">
        <w:trPr>
          <w:jc w:val="center"/>
        </w:trPr>
        <w:tc>
          <w:tcPr>
            <w:tcW w:w="250" w:type="pct"/>
            <w:tcBorders>
              <w:bottom w:val="single" w:sz="2" w:space="0" w:color="D9D9D9"/>
            </w:tcBorders>
            <w:vAlign w:val="center"/>
          </w:tcPr>
          <w:p w14:paraId="5309A7B9" w14:textId="77777777" w:rsidR="008C3762" w:rsidRDefault="0002265D">
            <w:pPr>
              <w:spacing w:after="0" w:line="240" w:lineRule="auto"/>
            </w:pPr>
            <w:r>
              <w:rPr>
                <w:sz w:val="14"/>
              </w:rPr>
              <w:t>51‑0000</w:t>
            </w:r>
          </w:p>
        </w:tc>
        <w:tc>
          <w:tcPr>
            <w:tcW w:w="650" w:type="pct"/>
            <w:tcBorders>
              <w:bottom w:val="single" w:sz="2" w:space="0" w:color="D9D9D9"/>
            </w:tcBorders>
            <w:vAlign w:val="center"/>
          </w:tcPr>
          <w:p w14:paraId="34745593" w14:textId="77777777" w:rsidR="008C3762" w:rsidRDefault="0002265D">
            <w:pPr>
              <w:spacing w:after="0" w:line="240" w:lineRule="auto"/>
            </w:pPr>
            <w:r>
              <w:rPr>
                <w:sz w:val="14"/>
              </w:rPr>
              <w:t>Production</w:t>
            </w:r>
          </w:p>
        </w:tc>
        <w:tc>
          <w:tcPr>
            <w:tcW w:w="300" w:type="pct"/>
            <w:tcBorders>
              <w:bottom w:val="single" w:sz="2" w:space="0" w:color="D9D9D9"/>
            </w:tcBorders>
            <w:vAlign w:val="center"/>
          </w:tcPr>
          <w:p w14:paraId="6E03BB6C" w14:textId="77777777" w:rsidR="008C3762" w:rsidRDefault="0002265D">
            <w:pPr>
              <w:spacing w:after="0" w:line="240" w:lineRule="auto"/>
              <w:jc w:val="center"/>
            </w:pPr>
            <w:r>
              <w:rPr>
                <w:sz w:val="14"/>
              </w:rPr>
              <w:t>7,118</w:t>
            </w:r>
          </w:p>
        </w:tc>
        <w:tc>
          <w:tcPr>
            <w:tcW w:w="300" w:type="pct"/>
            <w:tcBorders>
              <w:bottom w:val="single" w:sz="2" w:space="0" w:color="D9D9D9"/>
            </w:tcBorders>
            <w:vAlign w:val="center"/>
          </w:tcPr>
          <w:p w14:paraId="203A01F7" w14:textId="77777777" w:rsidR="008C3762" w:rsidRDefault="0002265D">
            <w:pPr>
              <w:spacing w:after="0" w:line="240" w:lineRule="auto"/>
              <w:jc w:val="center"/>
            </w:pPr>
            <w:r>
              <w:rPr>
                <w:sz w:val="14"/>
              </w:rPr>
              <w:t>$39,200</w:t>
            </w:r>
          </w:p>
        </w:tc>
        <w:tc>
          <w:tcPr>
            <w:tcW w:w="200" w:type="pct"/>
            <w:tcBorders>
              <w:bottom w:val="single" w:sz="2" w:space="0" w:color="D9D9D9"/>
            </w:tcBorders>
            <w:vAlign w:val="center"/>
          </w:tcPr>
          <w:p w14:paraId="6C6A3193" w14:textId="77777777" w:rsidR="008C3762" w:rsidRDefault="0002265D">
            <w:pPr>
              <w:spacing w:after="0" w:line="240" w:lineRule="auto"/>
              <w:jc w:val="center"/>
            </w:pPr>
            <w:r>
              <w:rPr>
                <w:sz w:val="14"/>
              </w:rPr>
              <w:t>1.00</w:t>
            </w:r>
          </w:p>
        </w:tc>
        <w:tc>
          <w:tcPr>
            <w:tcW w:w="300" w:type="pct"/>
            <w:tcBorders>
              <w:bottom w:val="single" w:sz="2" w:space="0" w:color="D9D9D9"/>
            </w:tcBorders>
            <w:vAlign w:val="center"/>
          </w:tcPr>
          <w:p w14:paraId="40FCD43B" w14:textId="77777777" w:rsidR="008C3762" w:rsidRDefault="0002265D">
            <w:pPr>
              <w:spacing w:after="0" w:line="240" w:lineRule="auto"/>
              <w:jc w:val="center"/>
            </w:pPr>
            <w:r>
              <w:rPr>
                <w:sz w:val="14"/>
              </w:rPr>
              <w:t>304</w:t>
            </w:r>
          </w:p>
        </w:tc>
        <w:tc>
          <w:tcPr>
            <w:tcW w:w="300" w:type="pct"/>
            <w:tcBorders>
              <w:bottom w:val="single" w:sz="2" w:space="0" w:color="D9D9D9"/>
            </w:tcBorders>
            <w:vAlign w:val="center"/>
          </w:tcPr>
          <w:p w14:paraId="3E66B0C7" w14:textId="77777777" w:rsidR="008C3762" w:rsidRDefault="0002265D">
            <w:pPr>
              <w:spacing w:after="0" w:line="240" w:lineRule="auto"/>
              <w:jc w:val="center"/>
            </w:pPr>
            <w:r>
              <w:rPr>
                <w:sz w:val="14"/>
              </w:rPr>
              <w:t>4.1%</w:t>
            </w:r>
          </w:p>
        </w:tc>
        <w:tc>
          <w:tcPr>
            <w:tcW w:w="300" w:type="pct"/>
            <w:tcBorders>
              <w:bottom w:val="single" w:sz="2" w:space="0" w:color="D9D9D9"/>
            </w:tcBorders>
            <w:vAlign w:val="center"/>
          </w:tcPr>
          <w:p w14:paraId="049897DD" w14:textId="77777777" w:rsidR="008C3762" w:rsidRDefault="0002265D">
            <w:pPr>
              <w:spacing w:after="0" w:line="240" w:lineRule="auto"/>
              <w:jc w:val="center"/>
            </w:pPr>
            <w:r>
              <w:rPr>
                <w:sz w:val="14"/>
              </w:rPr>
              <w:t>141</w:t>
            </w:r>
          </w:p>
        </w:tc>
        <w:tc>
          <w:tcPr>
            <w:tcW w:w="300" w:type="pct"/>
            <w:tcBorders>
              <w:bottom w:val="single" w:sz="2" w:space="0" w:color="D9D9D9"/>
            </w:tcBorders>
            <w:vAlign w:val="center"/>
          </w:tcPr>
          <w:p w14:paraId="6D06BD64" w14:textId="77777777" w:rsidR="008C3762" w:rsidRDefault="0002265D">
            <w:pPr>
              <w:spacing w:after="0" w:line="240" w:lineRule="auto"/>
              <w:jc w:val="center"/>
            </w:pPr>
            <w:r>
              <w:rPr>
                <w:sz w:val="14"/>
              </w:rPr>
              <w:t>-536</w:t>
            </w:r>
          </w:p>
        </w:tc>
        <w:tc>
          <w:tcPr>
            <w:tcW w:w="300" w:type="pct"/>
            <w:tcBorders>
              <w:bottom w:val="single" w:sz="2" w:space="0" w:color="D9D9D9"/>
            </w:tcBorders>
            <w:vAlign w:val="center"/>
          </w:tcPr>
          <w:p w14:paraId="369CA9CD" w14:textId="77777777" w:rsidR="008C3762" w:rsidRDefault="0002265D">
            <w:pPr>
              <w:spacing w:after="0" w:line="240" w:lineRule="auto"/>
              <w:jc w:val="center"/>
            </w:pPr>
            <w:r>
              <w:rPr>
                <w:sz w:val="14"/>
              </w:rPr>
              <w:t>-1.4%</w:t>
            </w:r>
          </w:p>
        </w:tc>
        <w:tc>
          <w:tcPr>
            <w:tcW w:w="300" w:type="pct"/>
            <w:tcBorders>
              <w:bottom w:val="single" w:sz="2" w:space="0" w:color="D9D9D9"/>
            </w:tcBorders>
            <w:vAlign w:val="center"/>
          </w:tcPr>
          <w:p w14:paraId="332AFCB5" w14:textId="77777777" w:rsidR="008C3762" w:rsidRDefault="0002265D">
            <w:pPr>
              <w:spacing w:after="0" w:line="240" w:lineRule="auto"/>
              <w:jc w:val="center"/>
            </w:pPr>
            <w:r>
              <w:rPr>
                <w:sz w:val="14"/>
              </w:rPr>
              <w:t>731</w:t>
            </w:r>
          </w:p>
        </w:tc>
        <w:tc>
          <w:tcPr>
            <w:tcW w:w="300" w:type="pct"/>
            <w:tcBorders>
              <w:bottom w:val="single" w:sz="2" w:space="0" w:color="D9D9D9"/>
            </w:tcBorders>
            <w:vAlign w:val="center"/>
          </w:tcPr>
          <w:p w14:paraId="132D806D" w14:textId="77777777" w:rsidR="008C3762" w:rsidRDefault="0002265D">
            <w:pPr>
              <w:spacing w:after="0" w:line="240" w:lineRule="auto"/>
              <w:jc w:val="center"/>
            </w:pPr>
            <w:r>
              <w:rPr>
                <w:sz w:val="14"/>
              </w:rPr>
              <w:t>312</w:t>
            </w:r>
          </w:p>
        </w:tc>
        <w:tc>
          <w:tcPr>
            <w:tcW w:w="300" w:type="pct"/>
            <w:tcBorders>
              <w:bottom w:val="single" w:sz="2" w:space="0" w:color="D9D9D9"/>
            </w:tcBorders>
            <w:vAlign w:val="center"/>
          </w:tcPr>
          <w:p w14:paraId="53A492D0" w14:textId="77777777" w:rsidR="008C3762" w:rsidRDefault="0002265D">
            <w:pPr>
              <w:spacing w:after="0" w:line="240" w:lineRule="auto"/>
              <w:jc w:val="center"/>
            </w:pPr>
            <w:r>
              <w:rPr>
                <w:sz w:val="14"/>
              </w:rPr>
              <w:t>497</w:t>
            </w:r>
          </w:p>
        </w:tc>
        <w:tc>
          <w:tcPr>
            <w:tcW w:w="300" w:type="pct"/>
            <w:tcBorders>
              <w:bottom w:val="single" w:sz="2" w:space="0" w:color="D9D9D9"/>
            </w:tcBorders>
            <w:vAlign w:val="center"/>
          </w:tcPr>
          <w:p w14:paraId="6BA11EC2" w14:textId="77777777" w:rsidR="008C3762" w:rsidRDefault="0002265D">
            <w:pPr>
              <w:spacing w:after="0" w:line="240" w:lineRule="auto"/>
              <w:jc w:val="center"/>
            </w:pPr>
            <w:r>
              <w:rPr>
                <w:sz w:val="14"/>
              </w:rPr>
              <w:t>-77</w:t>
            </w:r>
          </w:p>
        </w:tc>
        <w:tc>
          <w:tcPr>
            <w:tcW w:w="300" w:type="pct"/>
            <w:tcBorders>
              <w:bottom w:val="single" w:sz="2" w:space="0" w:color="D9D9D9"/>
            </w:tcBorders>
            <w:vAlign w:val="center"/>
          </w:tcPr>
          <w:p w14:paraId="1F25F995" w14:textId="77777777" w:rsidR="008C3762" w:rsidRDefault="0002265D">
            <w:pPr>
              <w:spacing w:after="0" w:line="240" w:lineRule="auto"/>
              <w:jc w:val="center"/>
            </w:pPr>
            <w:r>
              <w:rPr>
                <w:sz w:val="14"/>
              </w:rPr>
              <w:t>-1.1%</w:t>
            </w:r>
          </w:p>
        </w:tc>
      </w:tr>
      <w:tr w:rsidR="008C3762" w14:paraId="5F490904" w14:textId="77777777">
        <w:trPr>
          <w:jc w:val="center"/>
        </w:trPr>
        <w:tc>
          <w:tcPr>
            <w:tcW w:w="250" w:type="pct"/>
            <w:tcBorders>
              <w:bottom w:val="single" w:sz="2" w:space="0" w:color="D9D9D9"/>
            </w:tcBorders>
            <w:vAlign w:val="center"/>
          </w:tcPr>
          <w:p w14:paraId="6E5F1A0C" w14:textId="77777777" w:rsidR="008C3762" w:rsidRDefault="0002265D">
            <w:pPr>
              <w:spacing w:after="0" w:line="240" w:lineRule="auto"/>
            </w:pPr>
            <w:r>
              <w:rPr>
                <w:sz w:val="14"/>
              </w:rPr>
              <w:t>31‑0000</w:t>
            </w:r>
          </w:p>
        </w:tc>
        <w:tc>
          <w:tcPr>
            <w:tcW w:w="650" w:type="pct"/>
            <w:tcBorders>
              <w:bottom w:val="single" w:sz="2" w:space="0" w:color="D9D9D9"/>
            </w:tcBorders>
            <w:vAlign w:val="center"/>
          </w:tcPr>
          <w:p w14:paraId="51773352" w14:textId="77777777" w:rsidR="008C3762" w:rsidRDefault="0002265D">
            <w:pPr>
              <w:spacing w:after="0" w:line="240" w:lineRule="auto"/>
            </w:pPr>
            <w:r>
              <w:rPr>
                <w:sz w:val="14"/>
              </w:rPr>
              <w:t>Healthcare Support</w:t>
            </w:r>
          </w:p>
        </w:tc>
        <w:tc>
          <w:tcPr>
            <w:tcW w:w="300" w:type="pct"/>
            <w:tcBorders>
              <w:bottom w:val="single" w:sz="2" w:space="0" w:color="D9D9D9"/>
            </w:tcBorders>
            <w:vAlign w:val="center"/>
          </w:tcPr>
          <w:p w14:paraId="64F8BF75" w14:textId="77777777" w:rsidR="008C3762" w:rsidRDefault="0002265D">
            <w:pPr>
              <w:spacing w:after="0" w:line="240" w:lineRule="auto"/>
              <w:jc w:val="center"/>
            </w:pPr>
            <w:r>
              <w:rPr>
                <w:sz w:val="14"/>
              </w:rPr>
              <w:t>4,745</w:t>
            </w:r>
          </w:p>
        </w:tc>
        <w:tc>
          <w:tcPr>
            <w:tcW w:w="300" w:type="pct"/>
            <w:tcBorders>
              <w:bottom w:val="single" w:sz="2" w:space="0" w:color="D9D9D9"/>
            </w:tcBorders>
            <w:vAlign w:val="center"/>
          </w:tcPr>
          <w:p w14:paraId="35D5D035" w14:textId="77777777" w:rsidR="008C3762" w:rsidRDefault="0002265D">
            <w:pPr>
              <w:spacing w:after="0" w:line="240" w:lineRule="auto"/>
              <w:jc w:val="center"/>
            </w:pPr>
            <w:r>
              <w:rPr>
                <w:sz w:val="14"/>
              </w:rPr>
              <w:t>$30,800</w:t>
            </w:r>
          </w:p>
        </w:tc>
        <w:tc>
          <w:tcPr>
            <w:tcW w:w="200" w:type="pct"/>
            <w:tcBorders>
              <w:bottom w:val="single" w:sz="2" w:space="0" w:color="D9D9D9"/>
            </w:tcBorders>
            <w:vAlign w:val="center"/>
          </w:tcPr>
          <w:p w14:paraId="66A15FE3" w14:textId="77777777" w:rsidR="008C3762" w:rsidRDefault="0002265D">
            <w:pPr>
              <w:spacing w:after="0" w:line="240" w:lineRule="auto"/>
              <w:jc w:val="center"/>
            </w:pPr>
            <w:r>
              <w:rPr>
                <w:sz w:val="14"/>
              </w:rPr>
              <w:t>0.86</w:t>
            </w:r>
          </w:p>
        </w:tc>
        <w:tc>
          <w:tcPr>
            <w:tcW w:w="300" w:type="pct"/>
            <w:tcBorders>
              <w:bottom w:val="single" w:sz="2" w:space="0" w:color="D9D9D9"/>
            </w:tcBorders>
            <w:vAlign w:val="center"/>
          </w:tcPr>
          <w:p w14:paraId="57E8711D" w14:textId="77777777" w:rsidR="008C3762" w:rsidRDefault="0002265D">
            <w:pPr>
              <w:spacing w:after="0" w:line="240" w:lineRule="auto"/>
              <w:jc w:val="center"/>
            </w:pPr>
            <w:r>
              <w:rPr>
                <w:sz w:val="14"/>
              </w:rPr>
              <w:t>173</w:t>
            </w:r>
          </w:p>
        </w:tc>
        <w:tc>
          <w:tcPr>
            <w:tcW w:w="300" w:type="pct"/>
            <w:tcBorders>
              <w:bottom w:val="single" w:sz="2" w:space="0" w:color="D9D9D9"/>
            </w:tcBorders>
            <w:vAlign w:val="center"/>
          </w:tcPr>
          <w:p w14:paraId="0B4843B9" w14:textId="77777777" w:rsidR="008C3762" w:rsidRDefault="0002265D">
            <w:pPr>
              <w:spacing w:after="0" w:line="240" w:lineRule="auto"/>
              <w:jc w:val="center"/>
            </w:pPr>
            <w:r>
              <w:rPr>
                <w:sz w:val="14"/>
              </w:rPr>
              <w:t>3.6%</w:t>
            </w:r>
          </w:p>
        </w:tc>
        <w:tc>
          <w:tcPr>
            <w:tcW w:w="300" w:type="pct"/>
            <w:tcBorders>
              <w:bottom w:val="single" w:sz="2" w:space="0" w:color="D9D9D9"/>
            </w:tcBorders>
            <w:vAlign w:val="center"/>
          </w:tcPr>
          <w:p w14:paraId="6E5AD00B" w14:textId="77777777" w:rsidR="008C3762" w:rsidRDefault="0002265D">
            <w:pPr>
              <w:spacing w:after="0" w:line="240" w:lineRule="auto"/>
              <w:jc w:val="center"/>
            </w:pPr>
            <w:r>
              <w:rPr>
                <w:sz w:val="14"/>
              </w:rPr>
              <w:t>367</w:t>
            </w:r>
          </w:p>
        </w:tc>
        <w:tc>
          <w:tcPr>
            <w:tcW w:w="300" w:type="pct"/>
            <w:tcBorders>
              <w:bottom w:val="single" w:sz="2" w:space="0" w:color="D9D9D9"/>
            </w:tcBorders>
            <w:vAlign w:val="center"/>
          </w:tcPr>
          <w:p w14:paraId="2CEC2CE9" w14:textId="77777777" w:rsidR="008C3762" w:rsidRDefault="0002265D">
            <w:pPr>
              <w:spacing w:after="0" w:line="240" w:lineRule="auto"/>
              <w:jc w:val="center"/>
            </w:pPr>
            <w:r>
              <w:rPr>
                <w:sz w:val="14"/>
              </w:rPr>
              <w:t>40</w:t>
            </w:r>
          </w:p>
        </w:tc>
        <w:tc>
          <w:tcPr>
            <w:tcW w:w="300" w:type="pct"/>
            <w:tcBorders>
              <w:bottom w:val="single" w:sz="2" w:space="0" w:color="D9D9D9"/>
            </w:tcBorders>
            <w:vAlign w:val="center"/>
          </w:tcPr>
          <w:p w14:paraId="7B83A44F" w14:textId="77777777" w:rsidR="008C3762" w:rsidRDefault="0002265D">
            <w:pPr>
              <w:spacing w:after="0" w:line="240" w:lineRule="auto"/>
              <w:jc w:val="center"/>
            </w:pPr>
            <w:r>
              <w:rPr>
                <w:sz w:val="14"/>
              </w:rPr>
              <w:t>0.2%</w:t>
            </w:r>
          </w:p>
        </w:tc>
        <w:tc>
          <w:tcPr>
            <w:tcW w:w="300" w:type="pct"/>
            <w:tcBorders>
              <w:bottom w:val="single" w:sz="2" w:space="0" w:color="D9D9D9"/>
            </w:tcBorders>
            <w:vAlign w:val="center"/>
          </w:tcPr>
          <w:p w14:paraId="04435759" w14:textId="77777777" w:rsidR="008C3762" w:rsidRDefault="0002265D">
            <w:pPr>
              <w:spacing w:after="0" w:line="240" w:lineRule="auto"/>
              <w:jc w:val="center"/>
            </w:pPr>
            <w:r>
              <w:rPr>
                <w:sz w:val="14"/>
              </w:rPr>
              <w:t>697</w:t>
            </w:r>
          </w:p>
        </w:tc>
        <w:tc>
          <w:tcPr>
            <w:tcW w:w="300" w:type="pct"/>
            <w:tcBorders>
              <w:bottom w:val="single" w:sz="2" w:space="0" w:color="D9D9D9"/>
            </w:tcBorders>
            <w:vAlign w:val="center"/>
          </w:tcPr>
          <w:p w14:paraId="267AB37F" w14:textId="77777777" w:rsidR="008C3762" w:rsidRDefault="0002265D">
            <w:pPr>
              <w:spacing w:after="0" w:line="240" w:lineRule="auto"/>
              <w:jc w:val="center"/>
            </w:pPr>
            <w:r>
              <w:rPr>
                <w:sz w:val="14"/>
              </w:rPr>
              <w:t>294</w:t>
            </w:r>
          </w:p>
        </w:tc>
        <w:tc>
          <w:tcPr>
            <w:tcW w:w="300" w:type="pct"/>
            <w:tcBorders>
              <w:bottom w:val="single" w:sz="2" w:space="0" w:color="D9D9D9"/>
            </w:tcBorders>
            <w:vAlign w:val="center"/>
          </w:tcPr>
          <w:p w14:paraId="4C44D186" w14:textId="77777777" w:rsidR="008C3762" w:rsidRDefault="0002265D">
            <w:pPr>
              <w:spacing w:after="0" w:line="240" w:lineRule="auto"/>
              <w:jc w:val="center"/>
            </w:pPr>
            <w:r>
              <w:rPr>
                <w:sz w:val="14"/>
              </w:rPr>
              <w:t>383</w:t>
            </w:r>
          </w:p>
        </w:tc>
        <w:tc>
          <w:tcPr>
            <w:tcW w:w="300" w:type="pct"/>
            <w:tcBorders>
              <w:bottom w:val="single" w:sz="2" w:space="0" w:color="D9D9D9"/>
            </w:tcBorders>
            <w:vAlign w:val="center"/>
          </w:tcPr>
          <w:p w14:paraId="0726D8FA" w14:textId="77777777" w:rsidR="008C3762" w:rsidRDefault="0002265D">
            <w:pPr>
              <w:spacing w:after="0" w:line="240" w:lineRule="auto"/>
              <w:jc w:val="center"/>
            </w:pPr>
            <w:r>
              <w:rPr>
                <w:sz w:val="14"/>
              </w:rPr>
              <w:t>20</w:t>
            </w:r>
          </w:p>
        </w:tc>
        <w:tc>
          <w:tcPr>
            <w:tcW w:w="300" w:type="pct"/>
            <w:tcBorders>
              <w:bottom w:val="single" w:sz="2" w:space="0" w:color="D9D9D9"/>
            </w:tcBorders>
            <w:vAlign w:val="center"/>
          </w:tcPr>
          <w:p w14:paraId="785E9362" w14:textId="77777777" w:rsidR="008C3762" w:rsidRDefault="0002265D">
            <w:pPr>
              <w:spacing w:after="0" w:line="240" w:lineRule="auto"/>
              <w:jc w:val="center"/>
            </w:pPr>
            <w:r>
              <w:rPr>
                <w:sz w:val="14"/>
              </w:rPr>
              <w:t>0.4%</w:t>
            </w:r>
          </w:p>
        </w:tc>
      </w:tr>
      <w:tr w:rsidR="008C3762" w14:paraId="21534717" w14:textId="77777777">
        <w:trPr>
          <w:jc w:val="center"/>
        </w:trPr>
        <w:tc>
          <w:tcPr>
            <w:tcW w:w="250" w:type="pct"/>
            <w:tcBorders>
              <w:bottom w:val="single" w:sz="2" w:space="0" w:color="D9D9D9"/>
            </w:tcBorders>
            <w:vAlign w:val="center"/>
          </w:tcPr>
          <w:p w14:paraId="0FEBC662" w14:textId="77777777" w:rsidR="008C3762" w:rsidRDefault="0002265D">
            <w:pPr>
              <w:spacing w:after="0" w:line="240" w:lineRule="auto"/>
            </w:pPr>
            <w:r>
              <w:rPr>
                <w:sz w:val="14"/>
              </w:rPr>
              <w:t>49‑0000</w:t>
            </w:r>
          </w:p>
        </w:tc>
        <w:tc>
          <w:tcPr>
            <w:tcW w:w="650" w:type="pct"/>
            <w:tcBorders>
              <w:bottom w:val="single" w:sz="2" w:space="0" w:color="D9D9D9"/>
            </w:tcBorders>
            <w:vAlign w:val="center"/>
          </w:tcPr>
          <w:p w14:paraId="63264E9A" w14:textId="77777777" w:rsidR="008C3762" w:rsidRDefault="0002265D">
            <w:pPr>
              <w:spacing w:after="0" w:line="240" w:lineRule="auto"/>
            </w:pPr>
            <w:r>
              <w:rPr>
                <w:sz w:val="14"/>
              </w:rPr>
              <w:t>Installation, Maintenance, and Repair</w:t>
            </w:r>
          </w:p>
        </w:tc>
        <w:tc>
          <w:tcPr>
            <w:tcW w:w="300" w:type="pct"/>
            <w:tcBorders>
              <w:bottom w:val="single" w:sz="2" w:space="0" w:color="D9D9D9"/>
            </w:tcBorders>
            <w:vAlign w:val="center"/>
          </w:tcPr>
          <w:p w14:paraId="4FA26234" w14:textId="77777777" w:rsidR="008C3762" w:rsidRDefault="0002265D">
            <w:pPr>
              <w:spacing w:after="0" w:line="240" w:lineRule="auto"/>
              <w:jc w:val="center"/>
            </w:pPr>
            <w:r>
              <w:rPr>
                <w:sz w:val="14"/>
              </w:rPr>
              <w:t>4,682</w:t>
            </w:r>
          </w:p>
        </w:tc>
        <w:tc>
          <w:tcPr>
            <w:tcW w:w="300" w:type="pct"/>
            <w:tcBorders>
              <w:bottom w:val="single" w:sz="2" w:space="0" w:color="D9D9D9"/>
            </w:tcBorders>
            <w:vAlign w:val="center"/>
          </w:tcPr>
          <w:p w14:paraId="239E5330" w14:textId="77777777" w:rsidR="008C3762" w:rsidRDefault="0002265D">
            <w:pPr>
              <w:spacing w:after="0" w:line="240" w:lineRule="auto"/>
              <w:jc w:val="center"/>
            </w:pPr>
            <w:r>
              <w:rPr>
                <w:sz w:val="14"/>
              </w:rPr>
              <w:t>$48,200</w:t>
            </w:r>
          </w:p>
        </w:tc>
        <w:tc>
          <w:tcPr>
            <w:tcW w:w="200" w:type="pct"/>
            <w:tcBorders>
              <w:bottom w:val="single" w:sz="2" w:space="0" w:color="D9D9D9"/>
            </w:tcBorders>
            <w:vAlign w:val="center"/>
          </w:tcPr>
          <w:p w14:paraId="0BEA1A4E" w14:textId="77777777" w:rsidR="008C3762" w:rsidRDefault="0002265D">
            <w:pPr>
              <w:spacing w:after="0" w:line="240" w:lineRule="auto"/>
              <w:jc w:val="center"/>
            </w:pPr>
            <w:r>
              <w:rPr>
                <w:sz w:val="14"/>
              </w:rPr>
              <w:t>0.96</w:t>
            </w:r>
          </w:p>
        </w:tc>
        <w:tc>
          <w:tcPr>
            <w:tcW w:w="300" w:type="pct"/>
            <w:tcBorders>
              <w:bottom w:val="single" w:sz="2" w:space="0" w:color="D9D9D9"/>
            </w:tcBorders>
            <w:vAlign w:val="center"/>
          </w:tcPr>
          <w:p w14:paraId="2EFFC8DA" w14:textId="77777777" w:rsidR="008C3762" w:rsidRDefault="0002265D">
            <w:pPr>
              <w:spacing w:after="0" w:line="240" w:lineRule="auto"/>
              <w:jc w:val="center"/>
            </w:pPr>
            <w:r>
              <w:rPr>
                <w:sz w:val="14"/>
              </w:rPr>
              <w:t>114</w:t>
            </w:r>
          </w:p>
        </w:tc>
        <w:tc>
          <w:tcPr>
            <w:tcW w:w="300" w:type="pct"/>
            <w:tcBorders>
              <w:bottom w:val="single" w:sz="2" w:space="0" w:color="D9D9D9"/>
            </w:tcBorders>
            <w:vAlign w:val="center"/>
          </w:tcPr>
          <w:p w14:paraId="25C9149C" w14:textId="77777777" w:rsidR="008C3762" w:rsidRDefault="0002265D">
            <w:pPr>
              <w:spacing w:after="0" w:line="240" w:lineRule="auto"/>
              <w:jc w:val="center"/>
            </w:pPr>
            <w:r>
              <w:rPr>
                <w:sz w:val="14"/>
              </w:rPr>
              <w:t>2.4%</w:t>
            </w:r>
          </w:p>
        </w:tc>
        <w:tc>
          <w:tcPr>
            <w:tcW w:w="300" w:type="pct"/>
            <w:tcBorders>
              <w:bottom w:val="single" w:sz="2" w:space="0" w:color="D9D9D9"/>
            </w:tcBorders>
            <w:vAlign w:val="center"/>
          </w:tcPr>
          <w:p w14:paraId="2E286E1A" w14:textId="77777777" w:rsidR="008C3762" w:rsidRDefault="0002265D">
            <w:pPr>
              <w:spacing w:after="0" w:line="240" w:lineRule="auto"/>
              <w:jc w:val="center"/>
            </w:pPr>
            <w:r>
              <w:rPr>
                <w:sz w:val="14"/>
              </w:rPr>
              <w:t>326</w:t>
            </w:r>
          </w:p>
        </w:tc>
        <w:tc>
          <w:tcPr>
            <w:tcW w:w="300" w:type="pct"/>
            <w:tcBorders>
              <w:bottom w:val="single" w:sz="2" w:space="0" w:color="D9D9D9"/>
            </w:tcBorders>
            <w:vAlign w:val="center"/>
          </w:tcPr>
          <w:p w14:paraId="6014B595" w14:textId="77777777" w:rsidR="008C3762" w:rsidRDefault="0002265D">
            <w:pPr>
              <w:spacing w:after="0" w:line="240" w:lineRule="auto"/>
              <w:jc w:val="center"/>
            </w:pPr>
            <w:r>
              <w:rPr>
                <w:sz w:val="14"/>
              </w:rPr>
              <w:t>-123</w:t>
            </w:r>
          </w:p>
        </w:tc>
        <w:tc>
          <w:tcPr>
            <w:tcW w:w="300" w:type="pct"/>
            <w:tcBorders>
              <w:bottom w:val="single" w:sz="2" w:space="0" w:color="D9D9D9"/>
            </w:tcBorders>
            <w:vAlign w:val="center"/>
          </w:tcPr>
          <w:p w14:paraId="158702AD" w14:textId="77777777" w:rsidR="008C3762" w:rsidRDefault="0002265D">
            <w:pPr>
              <w:spacing w:after="0" w:line="240" w:lineRule="auto"/>
              <w:jc w:val="center"/>
            </w:pPr>
            <w:r>
              <w:rPr>
                <w:sz w:val="14"/>
              </w:rPr>
              <w:t>-0.5%</w:t>
            </w:r>
          </w:p>
        </w:tc>
        <w:tc>
          <w:tcPr>
            <w:tcW w:w="300" w:type="pct"/>
            <w:tcBorders>
              <w:bottom w:val="single" w:sz="2" w:space="0" w:color="D9D9D9"/>
            </w:tcBorders>
            <w:vAlign w:val="center"/>
          </w:tcPr>
          <w:p w14:paraId="777E6FC0" w14:textId="77777777" w:rsidR="008C3762" w:rsidRDefault="0002265D">
            <w:pPr>
              <w:spacing w:after="0" w:line="240" w:lineRule="auto"/>
              <w:jc w:val="center"/>
            </w:pPr>
            <w:r>
              <w:rPr>
                <w:sz w:val="14"/>
              </w:rPr>
              <w:t>421</w:t>
            </w:r>
          </w:p>
        </w:tc>
        <w:tc>
          <w:tcPr>
            <w:tcW w:w="300" w:type="pct"/>
            <w:tcBorders>
              <w:bottom w:val="single" w:sz="2" w:space="0" w:color="D9D9D9"/>
            </w:tcBorders>
            <w:vAlign w:val="center"/>
          </w:tcPr>
          <w:p w14:paraId="48920ED6" w14:textId="77777777" w:rsidR="008C3762" w:rsidRDefault="0002265D">
            <w:pPr>
              <w:spacing w:after="0" w:line="240" w:lineRule="auto"/>
              <w:jc w:val="center"/>
            </w:pPr>
            <w:r>
              <w:rPr>
                <w:sz w:val="14"/>
              </w:rPr>
              <w:t>169</w:t>
            </w:r>
          </w:p>
        </w:tc>
        <w:tc>
          <w:tcPr>
            <w:tcW w:w="300" w:type="pct"/>
            <w:tcBorders>
              <w:bottom w:val="single" w:sz="2" w:space="0" w:color="D9D9D9"/>
            </w:tcBorders>
            <w:vAlign w:val="center"/>
          </w:tcPr>
          <w:p w14:paraId="26500BC6" w14:textId="77777777" w:rsidR="008C3762" w:rsidRDefault="0002265D">
            <w:pPr>
              <w:spacing w:after="0" w:line="240" w:lineRule="auto"/>
              <w:jc w:val="center"/>
            </w:pPr>
            <w:r>
              <w:rPr>
                <w:sz w:val="14"/>
              </w:rPr>
              <w:t>274</w:t>
            </w:r>
          </w:p>
        </w:tc>
        <w:tc>
          <w:tcPr>
            <w:tcW w:w="300" w:type="pct"/>
            <w:tcBorders>
              <w:bottom w:val="single" w:sz="2" w:space="0" w:color="D9D9D9"/>
            </w:tcBorders>
            <w:vAlign w:val="center"/>
          </w:tcPr>
          <w:p w14:paraId="67E07136" w14:textId="77777777" w:rsidR="008C3762" w:rsidRDefault="0002265D">
            <w:pPr>
              <w:spacing w:after="0" w:line="240" w:lineRule="auto"/>
              <w:jc w:val="center"/>
            </w:pPr>
            <w:r>
              <w:rPr>
                <w:sz w:val="14"/>
              </w:rPr>
              <w:t>-22</w:t>
            </w:r>
          </w:p>
        </w:tc>
        <w:tc>
          <w:tcPr>
            <w:tcW w:w="300" w:type="pct"/>
            <w:tcBorders>
              <w:bottom w:val="single" w:sz="2" w:space="0" w:color="D9D9D9"/>
            </w:tcBorders>
            <w:vAlign w:val="center"/>
          </w:tcPr>
          <w:p w14:paraId="28640CFE" w14:textId="77777777" w:rsidR="008C3762" w:rsidRDefault="0002265D">
            <w:pPr>
              <w:spacing w:after="0" w:line="240" w:lineRule="auto"/>
              <w:jc w:val="center"/>
            </w:pPr>
            <w:r>
              <w:rPr>
                <w:sz w:val="14"/>
              </w:rPr>
              <w:t>-0.5%</w:t>
            </w:r>
          </w:p>
        </w:tc>
      </w:tr>
      <w:tr w:rsidR="008C3762" w14:paraId="5D11E7E6" w14:textId="77777777">
        <w:trPr>
          <w:jc w:val="center"/>
        </w:trPr>
        <w:tc>
          <w:tcPr>
            <w:tcW w:w="250" w:type="pct"/>
            <w:tcBorders>
              <w:bottom w:val="single" w:sz="2" w:space="0" w:color="D9D9D9"/>
            </w:tcBorders>
            <w:vAlign w:val="center"/>
          </w:tcPr>
          <w:p w14:paraId="12DAF687" w14:textId="77777777" w:rsidR="008C3762" w:rsidRDefault="0002265D">
            <w:pPr>
              <w:spacing w:after="0" w:line="240" w:lineRule="auto"/>
            </w:pPr>
            <w:r>
              <w:rPr>
                <w:sz w:val="14"/>
              </w:rPr>
              <w:t>47‑0000</w:t>
            </w:r>
          </w:p>
        </w:tc>
        <w:tc>
          <w:tcPr>
            <w:tcW w:w="650" w:type="pct"/>
            <w:tcBorders>
              <w:bottom w:val="single" w:sz="2" w:space="0" w:color="D9D9D9"/>
            </w:tcBorders>
            <w:vAlign w:val="center"/>
          </w:tcPr>
          <w:p w14:paraId="75306338" w14:textId="77777777" w:rsidR="008C3762" w:rsidRDefault="0002265D">
            <w:pPr>
              <w:spacing w:after="0" w:line="240" w:lineRule="auto"/>
            </w:pPr>
            <w:r>
              <w:rPr>
                <w:sz w:val="14"/>
              </w:rPr>
              <w:t>Construction and Extraction</w:t>
            </w:r>
          </w:p>
        </w:tc>
        <w:tc>
          <w:tcPr>
            <w:tcW w:w="300" w:type="pct"/>
            <w:tcBorders>
              <w:bottom w:val="single" w:sz="2" w:space="0" w:color="D9D9D9"/>
            </w:tcBorders>
            <w:vAlign w:val="center"/>
          </w:tcPr>
          <w:p w14:paraId="5C5B54CD" w14:textId="77777777" w:rsidR="008C3762" w:rsidRDefault="0002265D">
            <w:pPr>
              <w:spacing w:after="0" w:line="240" w:lineRule="auto"/>
              <w:jc w:val="center"/>
            </w:pPr>
            <w:r>
              <w:rPr>
                <w:sz w:val="14"/>
              </w:rPr>
              <w:t>4,462</w:t>
            </w:r>
          </w:p>
        </w:tc>
        <w:tc>
          <w:tcPr>
            <w:tcW w:w="300" w:type="pct"/>
            <w:tcBorders>
              <w:bottom w:val="single" w:sz="2" w:space="0" w:color="D9D9D9"/>
            </w:tcBorders>
            <w:vAlign w:val="center"/>
          </w:tcPr>
          <w:p w14:paraId="36D1273F" w14:textId="77777777" w:rsidR="008C3762" w:rsidRDefault="0002265D">
            <w:pPr>
              <w:spacing w:after="0" w:line="240" w:lineRule="auto"/>
              <w:jc w:val="center"/>
            </w:pPr>
            <w:r>
              <w:rPr>
                <w:sz w:val="14"/>
              </w:rPr>
              <w:t>$42,700</w:t>
            </w:r>
          </w:p>
        </w:tc>
        <w:tc>
          <w:tcPr>
            <w:tcW w:w="200" w:type="pct"/>
            <w:tcBorders>
              <w:bottom w:val="single" w:sz="2" w:space="0" w:color="D9D9D9"/>
            </w:tcBorders>
            <w:vAlign w:val="center"/>
          </w:tcPr>
          <w:p w14:paraId="10DB6F83" w14:textId="77777777" w:rsidR="008C3762" w:rsidRDefault="0002265D">
            <w:pPr>
              <w:spacing w:after="0" w:line="240" w:lineRule="auto"/>
              <w:jc w:val="center"/>
            </w:pPr>
            <w:r>
              <w:rPr>
                <w:sz w:val="14"/>
              </w:rPr>
              <w:t>0.78</w:t>
            </w:r>
          </w:p>
        </w:tc>
        <w:tc>
          <w:tcPr>
            <w:tcW w:w="300" w:type="pct"/>
            <w:tcBorders>
              <w:bottom w:val="single" w:sz="2" w:space="0" w:color="D9D9D9"/>
            </w:tcBorders>
            <w:vAlign w:val="center"/>
          </w:tcPr>
          <w:p w14:paraId="4D519CFA" w14:textId="77777777" w:rsidR="008C3762" w:rsidRDefault="0002265D">
            <w:pPr>
              <w:spacing w:after="0" w:line="240" w:lineRule="auto"/>
              <w:jc w:val="center"/>
            </w:pPr>
            <w:r>
              <w:rPr>
                <w:sz w:val="14"/>
              </w:rPr>
              <w:t>216</w:t>
            </w:r>
          </w:p>
        </w:tc>
        <w:tc>
          <w:tcPr>
            <w:tcW w:w="300" w:type="pct"/>
            <w:tcBorders>
              <w:bottom w:val="single" w:sz="2" w:space="0" w:color="D9D9D9"/>
            </w:tcBorders>
            <w:vAlign w:val="center"/>
          </w:tcPr>
          <w:p w14:paraId="4EFFF8FD" w14:textId="77777777" w:rsidR="008C3762" w:rsidRDefault="0002265D">
            <w:pPr>
              <w:spacing w:after="0" w:line="240" w:lineRule="auto"/>
              <w:jc w:val="center"/>
            </w:pPr>
            <w:r>
              <w:rPr>
                <w:sz w:val="14"/>
              </w:rPr>
              <w:t>4.9%</w:t>
            </w:r>
          </w:p>
        </w:tc>
        <w:tc>
          <w:tcPr>
            <w:tcW w:w="300" w:type="pct"/>
            <w:tcBorders>
              <w:bottom w:val="single" w:sz="2" w:space="0" w:color="D9D9D9"/>
            </w:tcBorders>
            <w:vAlign w:val="center"/>
          </w:tcPr>
          <w:p w14:paraId="4CFFD767" w14:textId="77777777" w:rsidR="008C3762" w:rsidRDefault="0002265D">
            <w:pPr>
              <w:spacing w:after="0" w:line="240" w:lineRule="auto"/>
              <w:jc w:val="center"/>
            </w:pPr>
            <w:r>
              <w:rPr>
                <w:sz w:val="14"/>
              </w:rPr>
              <w:t>130</w:t>
            </w:r>
          </w:p>
        </w:tc>
        <w:tc>
          <w:tcPr>
            <w:tcW w:w="300" w:type="pct"/>
            <w:tcBorders>
              <w:bottom w:val="single" w:sz="2" w:space="0" w:color="D9D9D9"/>
            </w:tcBorders>
            <w:vAlign w:val="center"/>
          </w:tcPr>
          <w:p w14:paraId="0DF76DED" w14:textId="77777777" w:rsidR="008C3762" w:rsidRDefault="0002265D">
            <w:pPr>
              <w:spacing w:after="0" w:line="240" w:lineRule="auto"/>
              <w:jc w:val="center"/>
            </w:pPr>
            <w:r>
              <w:rPr>
                <w:sz w:val="14"/>
              </w:rPr>
              <w:t>64</w:t>
            </w:r>
          </w:p>
        </w:tc>
        <w:tc>
          <w:tcPr>
            <w:tcW w:w="300" w:type="pct"/>
            <w:tcBorders>
              <w:bottom w:val="single" w:sz="2" w:space="0" w:color="D9D9D9"/>
            </w:tcBorders>
            <w:vAlign w:val="center"/>
          </w:tcPr>
          <w:p w14:paraId="6840D8F7" w14:textId="77777777" w:rsidR="008C3762" w:rsidRDefault="0002265D">
            <w:pPr>
              <w:spacing w:after="0" w:line="240" w:lineRule="auto"/>
              <w:jc w:val="center"/>
            </w:pPr>
            <w:r>
              <w:rPr>
                <w:sz w:val="14"/>
              </w:rPr>
              <w:t>0.3%</w:t>
            </w:r>
          </w:p>
        </w:tc>
        <w:tc>
          <w:tcPr>
            <w:tcW w:w="300" w:type="pct"/>
            <w:tcBorders>
              <w:bottom w:val="single" w:sz="2" w:space="0" w:color="D9D9D9"/>
            </w:tcBorders>
            <w:vAlign w:val="center"/>
          </w:tcPr>
          <w:p w14:paraId="1AD05A98" w14:textId="77777777" w:rsidR="008C3762" w:rsidRDefault="0002265D">
            <w:pPr>
              <w:spacing w:after="0" w:line="240" w:lineRule="auto"/>
              <w:jc w:val="center"/>
            </w:pPr>
            <w:r>
              <w:rPr>
                <w:sz w:val="14"/>
              </w:rPr>
              <w:t>413</w:t>
            </w:r>
          </w:p>
        </w:tc>
        <w:tc>
          <w:tcPr>
            <w:tcW w:w="300" w:type="pct"/>
            <w:tcBorders>
              <w:bottom w:val="single" w:sz="2" w:space="0" w:color="D9D9D9"/>
            </w:tcBorders>
            <w:vAlign w:val="center"/>
          </w:tcPr>
          <w:p w14:paraId="46302B0C" w14:textId="77777777" w:rsidR="008C3762" w:rsidRDefault="0002265D">
            <w:pPr>
              <w:spacing w:after="0" w:line="240" w:lineRule="auto"/>
              <w:jc w:val="center"/>
            </w:pPr>
            <w:r>
              <w:rPr>
                <w:sz w:val="14"/>
              </w:rPr>
              <w:t>152</w:t>
            </w:r>
          </w:p>
        </w:tc>
        <w:tc>
          <w:tcPr>
            <w:tcW w:w="300" w:type="pct"/>
            <w:tcBorders>
              <w:bottom w:val="single" w:sz="2" w:space="0" w:color="D9D9D9"/>
            </w:tcBorders>
            <w:vAlign w:val="center"/>
          </w:tcPr>
          <w:p w14:paraId="40F03D2E" w14:textId="77777777" w:rsidR="008C3762" w:rsidRDefault="0002265D">
            <w:pPr>
              <w:spacing w:after="0" w:line="240" w:lineRule="auto"/>
              <w:jc w:val="center"/>
            </w:pPr>
            <w:r>
              <w:rPr>
                <w:sz w:val="14"/>
              </w:rPr>
              <w:t>280</w:t>
            </w:r>
          </w:p>
        </w:tc>
        <w:tc>
          <w:tcPr>
            <w:tcW w:w="300" w:type="pct"/>
            <w:tcBorders>
              <w:bottom w:val="single" w:sz="2" w:space="0" w:color="D9D9D9"/>
            </w:tcBorders>
            <w:vAlign w:val="center"/>
          </w:tcPr>
          <w:p w14:paraId="5B67F509" w14:textId="77777777" w:rsidR="008C3762" w:rsidRDefault="0002265D">
            <w:pPr>
              <w:spacing w:after="0" w:line="240" w:lineRule="auto"/>
              <w:jc w:val="center"/>
            </w:pPr>
            <w:r>
              <w:rPr>
                <w:sz w:val="14"/>
              </w:rPr>
              <w:t>-19</w:t>
            </w:r>
          </w:p>
        </w:tc>
        <w:tc>
          <w:tcPr>
            <w:tcW w:w="300" w:type="pct"/>
            <w:tcBorders>
              <w:bottom w:val="single" w:sz="2" w:space="0" w:color="D9D9D9"/>
            </w:tcBorders>
            <w:vAlign w:val="center"/>
          </w:tcPr>
          <w:p w14:paraId="3E30469E" w14:textId="77777777" w:rsidR="008C3762" w:rsidRDefault="0002265D">
            <w:pPr>
              <w:spacing w:after="0" w:line="240" w:lineRule="auto"/>
              <w:jc w:val="center"/>
            </w:pPr>
            <w:r>
              <w:rPr>
                <w:sz w:val="14"/>
              </w:rPr>
              <w:t>-0.4%</w:t>
            </w:r>
          </w:p>
        </w:tc>
      </w:tr>
      <w:tr w:rsidR="008C3762" w14:paraId="1ADEB77D" w14:textId="77777777">
        <w:trPr>
          <w:jc w:val="center"/>
        </w:trPr>
        <w:tc>
          <w:tcPr>
            <w:tcW w:w="250" w:type="pct"/>
            <w:tcBorders>
              <w:bottom w:val="single" w:sz="2" w:space="0" w:color="D9D9D9"/>
            </w:tcBorders>
            <w:vAlign w:val="center"/>
          </w:tcPr>
          <w:p w14:paraId="12FA4DDB" w14:textId="77777777" w:rsidR="008C3762" w:rsidRDefault="0002265D">
            <w:pPr>
              <w:spacing w:after="0" w:line="240" w:lineRule="auto"/>
            </w:pPr>
            <w:r>
              <w:rPr>
                <w:sz w:val="14"/>
              </w:rPr>
              <w:t>37‑0000</w:t>
            </w:r>
          </w:p>
        </w:tc>
        <w:tc>
          <w:tcPr>
            <w:tcW w:w="650" w:type="pct"/>
            <w:tcBorders>
              <w:bottom w:val="single" w:sz="2" w:space="0" w:color="D9D9D9"/>
            </w:tcBorders>
            <w:vAlign w:val="center"/>
          </w:tcPr>
          <w:p w14:paraId="2789823B" w14:textId="77777777" w:rsidR="008C3762" w:rsidRDefault="0002265D">
            <w:pPr>
              <w:spacing w:after="0" w:line="240" w:lineRule="auto"/>
            </w:pPr>
            <w:r>
              <w:rPr>
                <w:sz w:val="14"/>
              </w:rPr>
              <w:t>Building and Grounds Cleaning and Maintenance</w:t>
            </w:r>
          </w:p>
        </w:tc>
        <w:tc>
          <w:tcPr>
            <w:tcW w:w="300" w:type="pct"/>
            <w:tcBorders>
              <w:bottom w:val="single" w:sz="2" w:space="0" w:color="D9D9D9"/>
            </w:tcBorders>
            <w:vAlign w:val="center"/>
          </w:tcPr>
          <w:p w14:paraId="6155E9B3" w14:textId="77777777" w:rsidR="008C3762" w:rsidRDefault="0002265D">
            <w:pPr>
              <w:spacing w:after="0" w:line="240" w:lineRule="auto"/>
              <w:jc w:val="center"/>
            </w:pPr>
            <w:r>
              <w:rPr>
                <w:sz w:val="14"/>
              </w:rPr>
              <w:t>4,411</w:t>
            </w:r>
          </w:p>
        </w:tc>
        <w:tc>
          <w:tcPr>
            <w:tcW w:w="300" w:type="pct"/>
            <w:tcBorders>
              <w:bottom w:val="single" w:sz="2" w:space="0" w:color="D9D9D9"/>
            </w:tcBorders>
            <w:vAlign w:val="center"/>
          </w:tcPr>
          <w:p w14:paraId="37F350D1" w14:textId="77777777" w:rsidR="008C3762" w:rsidRDefault="0002265D">
            <w:pPr>
              <w:spacing w:after="0" w:line="240" w:lineRule="auto"/>
              <w:jc w:val="center"/>
            </w:pPr>
            <w:r>
              <w:rPr>
                <w:sz w:val="14"/>
              </w:rPr>
              <w:t>$30,200</w:t>
            </w:r>
          </w:p>
        </w:tc>
        <w:tc>
          <w:tcPr>
            <w:tcW w:w="200" w:type="pct"/>
            <w:tcBorders>
              <w:bottom w:val="single" w:sz="2" w:space="0" w:color="D9D9D9"/>
            </w:tcBorders>
            <w:vAlign w:val="center"/>
          </w:tcPr>
          <w:p w14:paraId="0C704522" w14:textId="77777777" w:rsidR="008C3762" w:rsidRDefault="0002265D">
            <w:pPr>
              <w:spacing w:after="0" w:line="240" w:lineRule="auto"/>
              <w:jc w:val="center"/>
            </w:pPr>
            <w:r>
              <w:rPr>
                <w:sz w:val="14"/>
              </w:rPr>
              <w:t>1.06</w:t>
            </w:r>
          </w:p>
        </w:tc>
        <w:tc>
          <w:tcPr>
            <w:tcW w:w="300" w:type="pct"/>
            <w:tcBorders>
              <w:bottom w:val="single" w:sz="2" w:space="0" w:color="D9D9D9"/>
            </w:tcBorders>
            <w:vAlign w:val="center"/>
          </w:tcPr>
          <w:p w14:paraId="4A18EFB5" w14:textId="77777777" w:rsidR="008C3762" w:rsidRDefault="0002265D">
            <w:pPr>
              <w:spacing w:after="0" w:line="240" w:lineRule="auto"/>
              <w:jc w:val="center"/>
            </w:pPr>
            <w:r>
              <w:rPr>
                <w:sz w:val="14"/>
              </w:rPr>
              <w:t>203</w:t>
            </w:r>
          </w:p>
        </w:tc>
        <w:tc>
          <w:tcPr>
            <w:tcW w:w="300" w:type="pct"/>
            <w:tcBorders>
              <w:bottom w:val="single" w:sz="2" w:space="0" w:color="D9D9D9"/>
            </w:tcBorders>
            <w:vAlign w:val="center"/>
          </w:tcPr>
          <w:p w14:paraId="39B0E219" w14:textId="77777777" w:rsidR="008C3762" w:rsidRDefault="0002265D">
            <w:pPr>
              <w:spacing w:after="0" w:line="240" w:lineRule="auto"/>
              <w:jc w:val="center"/>
            </w:pPr>
            <w:r>
              <w:rPr>
                <w:sz w:val="14"/>
              </w:rPr>
              <w:t>4.8%</w:t>
            </w:r>
          </w:p>
        </w:tc>
        <w:tc>
          <w:tcPr>
            <w:tcW w:w="300" w:type="pct"/>
            <w:tcBorders>
              <w:bottom w:val="single" w:sz="2" w:space="0" w:color="D9D9D9"/>
            </w:tcBorders>
            <w:vAlign w:val="center"/>
          </w:tcPr>
          <w:p w14:paraId="51DEAFC6" w14:textId="77777777" w:rsidR="008C3762" w:rsidRDefault="0002265D">
            <w:pPr>
              <w:spacing w:after="0" w:line="240" w:lineRule="auto"/>
              <w:jc w:val="center"/>
            </w:pPr>
            <w:r>
              <w:rPr>
                <w:sz w:val="14"/>
              </w:rPr>
              <w:t>229</w:t>
            </w:r>
          </w:p>
        </w:tc>
        <w:tc>
          <w:tcPr>
            <w:tcW w:w="300" w:type="pct"/>
            <w:tcBorders>
              <w:bottom w:val="single" w:sz="2" w:space="0" w:color="D9D9D9"/>
            </w:tcBorders>
            <w:vAlign w:val="center"/>
          </w:tcPr>
          <w:p w14:paraId="670A1ED6" w14:textId="77777777" w:rsidR="008C3762" w:rsidRDefault="0002265D">
            <w:pPr>
              <w:spacing w:after="0" w:line="240" w:lineRule="auto"/>
              <w:jc w:val="center"/>
            </w:pPr>
            <w:r>
              <w:rPr>
                <w:sz w:val="14"/>
              </w:rPr>
              <w:t>152</w:t>
            </w:r>
          </w:p>
        </w:tc>
        <w:tc>
          <w:tcPr>
            <w:tcW w:w="300" w:type="pct"/>
            <w:tcBorders>
              <w:bottom w:val="single" w:sz="2" w:space="0" w:color="D9D9D9"/>
            </w:tcBorders>
            <w:vAlign w:val="center"/>
          </w:tcPr>
          <w:p w14:paraId="0A4DE4C4" w14:textId="77777777" w:rsidR="008C3762" w:rsidRDefault="0002265D">
            <w:pPr>
              <w:spacing w:after="0" w:line="240" w:lineRule="auto"/>
              <w:jc w:val="center"/>
            </w:pPr>
            <w:r>
              <w:rPr>
                <w:sz w:val="14"/>
              </w:rPr>
              <w:t>0.7%</w:t>
            </w:r>
          </w:p>
        </w:tc>
        <w:tc>
          <w:tcPr>
            <w:tcW w:w="300" w:type="pct"/>
            <w:tcBorders>
              <w:bottom w:val="single" w:sz="2" w:space="0" w:color="D9D9D9"/>
            </w:tcBorders>
            <w:vAlign w:val="center"/>
          </w:tcPr>
          <w:p w14:paraId="694DF1B1" w14:textId="77777777" w:rsidR="008C3762" w:rsidRDefault="0002265D">
            <w:pPr>
              <w:spacing w:after="0" w:line="240" w:lineRule="auto"/>
              <w:jc w:val="center"/>
            </w:pPr>
            <w:r>
              <w:rPr>
                <w:sz w:val="14"/>
              </w:rPr>
              <w:t>569</w:t>
            </w:r>
          </w:p>
        </w:tc>
        <w:tc>
          <w:tcPr>
            <w:tcW w:w="300" w:type="pct"/>
            <w:tcBorders>
              <w:bottom w:val="single" w:sz="2" w:space="0" w:color="D9D9D9"/>
            </w:tcBorders>
            <w:vAlign w:val="center"/>
          </w:tcPr>
          <w:p w14:paraId="6E3DFFDF" w14:textId="77777777" w:rsidR="008C3762" w:rsidRDefault="0002265D">
            <w:pPr>
              <w:spacing w:after="0" w:line="240" w:lineRule="auto"/>
              <w:jc w:val="center"/>
            </w:pPr>
            <w:r>
              <w:rPr>
                <w:sz w:val="14"/>
              </w:rPr>
              <w:t>264</w:t>
            </w:r>
          </w:p>
        </w:tc>
        <w:tc>
          <w:tcPr>
            <w:tcW w:w="300" w:type="pct"/>
            <w:tcBorders>
              <w:bottom w:val="single" w:sz="2" w:space="0" w:color="D9D9D9"/>
            </w:tcBorders>
            <w:vAlign w:val="center"/>
          </w:tcPr>
          <w:p w14:paraId="5B8DEF6B" w14:textId="77777777" w:rsidR="008C3762" w:rsidRDefault="0002265D">
            <w:pPr>
              <w:spacing w:after="0" w:line="240" w:lineRule="auto"/>
              <w:jc w:val="center"/>
            </w:pPr>
            <w:r>
              <w:rPr>
                <w:sz w:val="14"/>
              </w:rPr>
              <w:t>318</w:t>
            </w:r>
          </w:p>
        </w:tc>
        <w:tc>
          <w:tcPr>
            <w:tcW w:w="300" w:type="pct"/>
            <w:tcBorders>
              <w:bottom w:val="single" w:sz="2" w:space="0" w:color="D9D9D9"/>
            </w:tcBorders>
            <w:vAlign w:val="center"/>
          </w:tcPr>
          <w:p w14:paraId="6F26BACD" w14:textId="77777777" w:rsidR="008C3762" w:rsidRDefault="0002265D">
            <w:pPr>
              <w:spacing w:after="0" w:line="240" w:lineRule="auto"/>
              <w:jc w:val="center"/>
            </w:pPr>
            <w:r>
              <w:rPr>
                <w:sz w:val="14"/>
              </w:rPr>
              <w:t>-13</w:t>
            </w:r>
          </w:p>
        </w:tc>
        <w:tc>
          <w:tcPr>
            <w:tcW w:w="300" w:type="pct"/>
            <w:tcBorders>
              <w:bottom w:val="single" w:sz="2" w:space="0" w:color="D9D9D9"/>
            </w:tcBorders>
            <w:vAlign w:val="center"/>
          </w:tcPr>
          <w:p w14:paraId="3BD94FFF" w14:textId="77777777" w:rsidR="008C3762" w:rsidRDefault="0002265D">
            <w:pPr>
              <w:spacing w:after="0" w:line="240" w:lineRule="auto"/>
              <w:jc w:val="center"/>
            </w:pPr>
            <w:r>
              <w:rPr>
                <w:sz w:val="14"/>
              </w:rPr>
              <w:t>-0.3%</w:t>
            </w:r>
          </w:p>
        </w:tc>
      </w:tr>
      <w:tr w:rsidR="008C3762" w14:paraId="198700E1" w14:textId="77777777">
        <w:trPr>
          <w:jc w:val="center"/>
        </w:trPr>
        <w:tc>
          <w:tcPr>
            <w:tcW w:w="250" w:type="pct"/>
            <w:tcBorders>
              <w:bottom w:val="single" w:sz="2" w:space="0" w:color="D9D9D9"/>
            </w:tcBorders>
            <w:vAlign w:val="center"/>
          </w:tcPr>
          <w:p w14:paraId="6D3205AF" w14:textId="77777777" w:rsidR="008C3762" w:rsidRDefault="0002265D">
            <w:pPr>
              <w:spacing w:after="0" w:line="240" w:lineRule="auto"/>
            </w:pPr>
            <w:r>
              <w:rPr>
                <w:sz w:val="14"/>
              </w:rPr>
              <w:t>15‑0000</w:t>
            </w:r>
          </w:p>
        </w:tc>
        <w:tc>
          <w:tcPr>
            <w:tcW w:w="650" w:type="pct"/>
            <w:tcBorders>
              <w:bottom w:val="single" w:sz="2" w:space="0" w:color="D9D9D9"/>
            </w:tcBorders>
            <w:vAlign w:val="center"/>
          </w:tcPr>
          <w:p w14:paraId="3310EB28" w14:textId="77777777" w:rsidR="008C3762" w:rsidRDefault="0002265D">
            <w:pPr>
              <w:spacing w:after="0" w:line="240" w:lineRule="auto"/>
            </w:pPr>
            <w:r>
              <w:rPr>
                <w:sz w:val="14"/>
              </w:rPr>
              <w:t>Computer and Mathematical</w:t>
            </w:r>
          </w:p>
        </w:tc>
        <w:tc>
          <w:tcPr>
            <w:tcW w:w="300" w:type="pct"/>
            <w:tcBorders>
              <w:bottom w:val="single" w:sz="2" w:space="0" w:color="D9D9D9"/>
            </w:tcBorders>
            <w:vAlign w:val="center"/>
          </w:tcPr>
          <w:p w14:paraId="2B1A3C9E" w14:textId="77777777" w:rsidR="008C3762" w:rsidRDefault="0002265D">
            <w:pPr>
              <w:spacing w:after="0" w:line="240" w:lineRule="auto"/>
              <w:jc w:val="center"/>
            </w:pPr>
            <w:r>
              <w:rPr>
                <w:sz w:val="14"/>
              </w:rPr>
              <w:t>3,705</w:t>
            </w:r>
          </w:p>
        </w:tc>
        <w:tc>
          <w:tcPr>
            <w:tcW w:w="300" w:type="pct"/>
            <w:tcBorders>
              <w:bottom w:val="single" w:sz="2" w:space="0" w:color="D9D9D9"/>
            </w:tcBorders>
            <w:vAlign w:val="center"/>
          </w:tcPr>
          <w:p w14:paraId="28944022" w14:textId="77777777" w:rsidR="008C3762" w:rsidRDefault="0002265D">
            <w:pPr>
              <w:spacing w:after="0" w:line="240" w:lineRule="auto"/>
              <w:jc w:val="center"/>
            </w:pPr>
            <w:r>
              <w:rPr>
                <w:sz w:val="14"/>
              </w:rPr>
              <w:t>$93,200</w:t>
            </w:r>
          </w:p>
        </w:tc>
        <w:tc>
          <w:tcPr>
            <w:tcW w:w="200" w:type="pct"/>
            <w:tcBorders>
              <w:bottom w:val="single" w:sz="2" w:space="0" w:color="D9D9D9"/>
            </w:tcBorders>
            <w:vAlign w:val="center"/>
          </w:tcPr>
          <w:p w14:paraId="5A6D1DCF" w14:textId="77777777" w:rsidR="008C3762" w:rsidRDefault="0002265D">
            <w:pPr>
              <w:spacing w:after="0" w:line="240" w:lineRule="auto"/>
              <w:jc w:val="center"/>
            </w:pPr>
            <w:r>
              <w:rPr>
                <w:sz w:val="14"/>
              </w:rPr>
              <w:t>0.85</w:t>
            </w:r>
          </w:p>
        </w:tc>
        <w:tc>
          <w:tcPr>
            <w:tcW w:w="300" w:type="pct"/>
            <w:tcBorders>
              <w:bottom w:val="single" w:sz="2" w:space="0" w:color="D9D9D9"/>
            </w:tcBorders>
            <w:vAlign w:val="center"/>
          </w:tcPr>
          <w:p w14:paraId="271D76A7" w14:textId="77777777" w:rsidR="008C3762" w:rsidRDefault="0002265D">
            <w:pPr>
              <w:spacing w:after="0" w:line="240" w:lineRule="auto"/>
              <w:jc w:val="center"/>
            </w:pPr>
            <w:r>
              <w:rPr>
                <w:sz w:val="14"/>
              </w:rPr>
              <w:t>44</w:t>
            </w:r>
          </w:p>
        </w:tc>
        <w:tc>
          <w:tcPr>
            <w:tcW w:w="300" w:type="pct"/>
            <w:tcBorders>
              <w:bottom w:val="single" w:sz="2" w:space="0" w:color="D9D9D9"/>
            </w:tcBorders>
            <w:vAlign w:val="center"/>
          </w:tcPr>
          <w:p w14:paraId="305DA016" w14:textId="77777777" w:rsidR="008C3762" w:rsidRDefault="0002265D">
            <w:pPr>
              <w:spacing w:after="0" w:line="240" w:lineRule="auto"/>
              <w:jc w:val="center"/>
            </w:pPr>
            <w:r>
              <w:rPr>
                <w:sz w:val="14"/>
              </w:rPr>
              <w:t>1.3%</w:t>
            </w:r>
          </w:p>
        </w:tc>
        <w:tc>
          <w:tcPr>
            <w:tcW w:w="300" w:type="pct"/>
            <w:tcBorders>
              <w:bottom w:val="single" w:sz="2" w:space="0" w:color="D9D9D9"/>
            </w:tcBorders>
            <w:vAlign w:val="center"/>
          </w:tcPr>
          <w:p w14:paraId="12D34768" w14:textId="77777777" w:rsidR="008C3762" w:rsidRDefault="0002265D">
            <w:pPr>
              <w:spacing w:after="0" w:line="240" w:lineRule="auto"/>
              <w:jc w:val="center"/>
            </w:pPr>
            <w:r>
              <w:rPr>
                <w:sz w:val="14"/>
              </w:rPr>
              <w:t>287</w:t>
            </w:r>
          </w:p>
        </w:tc>
        <w:tc>
          <w:tcPr>
            <w:tcW w:w="300" w:type="pct"/>
            <w:tcBorders>
              <w:bottom w:val="single" w:sz="2" w:space="0" w:color="D9D9D9"/>
            </w:tcBorders>
            <w:vAlign w:val="center"/>
          </w:tcPr>
          <w:p w14:paraId="4E672B56" w14:textId="77777777" w:rsidR="008C3762" w:rsidRDefault="0002265D">
            <w:pPr>
              <w:spacing w:after="0" w:line="240" w:lineRule="auto"/>
              <w:jc w:val="center"/>
            </w:pPr>
            <w:r>
              <w:rPr>
                <w:sz w:val="14"/>
              </w:rPr>
              <w:t>480</w:t>
            </w:r>
          </w:p>
        </w:tc>
        <w:tc>
          <w:tcPr>
            <w:tcW w:w="300" w:type="pct"/>
            <w:tcBorders>
              <w:bottom w:val="single" w:sz="2" w:space="0" w:color="D9D9D9"/>
            </w:tcBorders>
            <w:vAlign w:val="center"/>
          </w:tcPr>
          <w:p w14:paraId="66F651D0" w14:textId="77777777" w:rsidR="008C3762" w:rsidRDefault="0002265D">
            <w:pPr>
              <w:spacing w:after="0" w:line="240" w:lineRule="auto"/>
              <w:jc w:val="center"/>
            </w:pPr>
            <w:r>
              <w:rPr>
                <w:sz w:val="14"/>
              </w:rPr>
              <w:t>2.8%</w:t>
            </w:r>
          </w:p>
        </w:tc>
        <w:tc>
          <w:tcPr>
            <w:tcW w:w="300" w:type="pct"/>
            <w:tcBorders>
              <w:bottom w:val="single" w:sz="2" w:space="0" w:color="D9D9D9"/>
            </w:tcBorders>
            <w:vAlign w:val="center"/>
          </w:tcPr>
          <w:p w14:paraId="12AD9505" w14:textId="77777777" w:rsidR="008C3762" w:rsidRDefault="0002265D">
            <w:pPr>
              <w:spacing w:after="0" w:line="240" w:lineRule="auto"/>
              <w:jc w:val="center"/>
            </w:pPr>
            <w:r>
              <w:rPr>
                <w:sz w:val="14"/>
              </w:rPr>
              <w:t>268</w:t>
            </w:r>
          </w:p>
        </w:tc>
        <w:tc>
          <w:tcPr>
            <w:tcW w:w="300" w:type="pct"/>
            <w:tcBorders>
              <w:bottom w:val="single" w:sz="2" w:space="0" w:color="D9D9D9"/>
            </w:tcBorders>
            <w:vAlign w:val="center"/>
          </w:tcPr>
          <w:p w14:paraId="283AAF58" w14:textId="77777777" w:rsidR="008C3762" w:rsidRDefault="0002265D">
            <w:pPr>
              <w:spacing w:after="0" w:line="240" w:lineRule="auto"/>
              <w:jc w:val="center"/>
            </w:pPr>
            <w:r>
              <w:rPr>
                <w:sz w:val="14"/>
              </w:rPr>
              <w:t>81</w:t>
            </w:r>
          </w:p>
        </w:tc>
        <w:tc>
          <w:tcPr>
            <w:tcW w:w="300" w:type="pct"/>
            <w:tcBorders>
              <w:bottom w:val="single" w:sz="2" w:space="0" w:color="D9D9D9"/>
            </w:tcBorders>
            <w:vAlign w:val="center"/>
          </w:tcPr>
          <w:p w14:paraId="6E65843B" w14:textId="77777777" w:rsidR="008C3762" w:rsidRDefault="0002265D">
            <w:pPr>
              <w:spacing w:after="0" w:line="240" w:lineRule="auto"/>
              <w:jc w:val="center"/>
            </w:pPr>
            <w:r>
              <w:rPr>
                <w:sz w:val="14"/>
              </w:rPr>
              <w:t>177</w:t>
            </w:r>
          </w:p>
        </w:tc>
        <w:tc>
          <w:tcPr>
            <w:tcW w:w="300" w:type="pct"/>
            <w:tcBorders>
              <w:bottom w:val="single" w:sz="2" w:space="0" w:color="D9D9D9"/>
            </w:tcBorders>
            <w:vAlign w:val="center"/>
          </w:tcPr>
          <w:p w14:paraId="478EAD4A" w14:textId="77777777" w:rsidR="008C3762" w:rsidRDefault="0002265D">
            <w:pPr>
              <w:spacing w:after="0" w:line="240" w:lineRule="auto"/>
              <w:jc w:val="center"/>
            </w:pPr>
            <w:r>
              <w:rPr>
                <w:sz w:val="14"/>
              </w:rPr>
              <w:t>9</w:t>
            </w:r>
          </w:p>
        </w:tc>
        <w:tc>
          <w:tcPr>
            <w:tcW w:w="300" w:type="pct"/>
            <w:tcBorders>
              <w:bottom w:val="single" w:sz="2" w:space="0" w:color="D9D9D9"/>
            </w:tcBorders>
            <w:vAlign w:val="center"/>
          </w:tcPr>
          <w:p w14:paraId="479AD26A" w14:textId="77777777" w:rsidR="008C3762" w:rsidRDefault="0002265D">
            <w:pPr>
              <w:spacing w:after="0" w:line="240" w:lineRule="auto"/>
              <w:jc w:val="center"/>
            </w:pPr>
            <w:r>
              <w:rPr>
                <w:sz w:val="14"/>
              </w:rPr>
              <w:t>0.2%</w:t>
            </w:r>
          </w:p>
        </w:tc>
      </w:tr>
      <w:tr w:rsidR="008C3762" w14:paraId="28F6EA41" w14:textId="77777777">
        <w:trPr>
          <w:jc w:val="center"/>
        </w:trPr>
        <w:tc>
          <w:tcPr>
            <w:tcW w:w="250" w:type="pct"/>
            <w:tcBorders>
              <w:bottom w:val="single" w:sz="2" w:space="0" w:color="D9D9D9"/>
            </w:tcBorders>
            <w:vAlign w:val="center"/>
          </w:tcPr>
          <w:p w14:paraId="6B397F71" w14:textId="77777777" w:rsidR="008C3762" w:rsidRDefault="0002265D">
            <w:pPr>
              <w:spacing w:after="0" w:line="240" w:lineRule="auto"/>
            </w:pPr>
            <w:r>
              <w:rPr>
                <w:sz w:val="14"/>
              </w:rPr>
              <w:t>33‑0000</w:t>
            </w:r>
          </w:p>
        </w:tc>
        <w:tc>
          <w:tcPr>
            <w:tcW w:w="650" w:type="pct"/>
            <w:tcBorders>
              <w:bottom w:val="single" w:sz="2" w:space="0" w:color="D9D9D9"/>
            </w:tcBorders>
            <w:vAlign w:val="center"/>
          </w:tcPr>
          <w:p w14:paraId="17DB0BBD" w14:textId="77777777" w:rsidR="008C3762" w:rsidRDefault="0002265D">
            <w:pPr>
              <w:spacing w:after="0" w:line="240" w:lineRule="auto"/>
            </w:pPr>
            <w:r>
              <w:rPr>
                <w:sz w:val="14"/>
              </w:rPr>
              <w:t>Protective Service</w:t>
            </w:r>
          </w:p>
        </w:tc>
        <w:tc>
          <w:tcPr>
            <w:tcW w:w="300" w:type="pct"/>
            <w:tcBorders>
              <w:bottom w:val="single" w:sz="2" w:space="0" w:color="D9D9D9"/>
            </w:tcBorders>
            <w:vAlign w:val="center"/>
          </w:tcPr>
          <w:p w14:paraId="495E0489" w14:textId="77777777" w:rsidR="008C3762" w:rsidRDefault="0002265D">
            <w:pPr>
              <w:spacing w:after="0" w:line="240" w:lineRule="auto"/>
              <w:jc w:val="center"/>
            </w:pPr>
            <w:r>
              <w:rPr>
                <w:sz w:val="14"/>
              </w:rPr>
              <w:t>3,414</w:t>
            </w:r>
          </w:p>
        </w:tc>
        <w:tc>
          <w:tcPr>
            <w:tcW w:w="300" w:type="pct"/>
            <w:tcBorders>
              <w:bottom w:val="single" w:sz="2" w:space="0" w:color="D9D9D9"/>
            </w:tcBorders>
            <w:vAlign w:val="center"/>
          </w:tcPr>
          <w:p w14:paraId="36E0E26C" w14:textId="77777777" w:rsidR="008C3762" w:rsidRDefault="0002265D">
            <w:pPr>
              <w:spacing w:after="0" w:line="240" w:lineRule="auto"/>
              <w:jc w:val="center"/>
            </w:pPr>
            <w:r>
              <w:rPr>
                <w:sz w:val="14"/>
              </w:rPr>
              <w:t>$42,300</w:t>
            </w:r>
          </w:p>
        </w:tc>
        <w:tc>
          <w:tcPr>
            <w:tcW w:w="200" w:type="pct"/>
            <w:tcBorders>
              <w:bottom w:val="single" w:sz="2" w:space="0" w:color="D9D9D9"/>
            </w:tcBorders>
            <w:vAlign w:val="center"/>
          </w:tcPr>
          <w:p w14:paraId="6C5B1D3A" w14:textId="77777777" w:rsidR="008C3762" w:rsidRDefault="0002265D">
            <w:pPr>
              <w:spacing w:after="0" w:line="240" w:lineRule="auto"/>
              <w:jc w:val="center"/>
            </w:pPr>
            <w:r>
              <w:rPr>
                <w:sz w:val="14"/>
              </w:rPr>
              <w:t>1.27</w:t>
            </w:r>
          </w:p>
        </w:tc>
        <w:tc>
          <w:tcPr>
            <w:tcW w:w="300" w:type="pct"/>
            <w:tcBorders>
              <w:bottom w:val="single" w:sz="2" w:space="0" w:color="D9D9D9"/>
            </w:tcBorders>
            <w:vAlign w:val="center"/>
          </w:tcPr>
          <w:p w14:paraId="7E7D2BA8" w14:textId="77777777" w:rsidR="008C3762" w:rsidRDefault="0002265D">
            <w:pPr>
              <w:spacing w:after="0" w:line="240" w:lineRule="auto"/>
              <w:jc w:val="center"/>
            </w:pPr>
            <w:r>
              <w:rPr>
                <w:sz w:val="14"/>
              </w:rPr>
              <w:t>95</w:t>
            </w:r>
          </w:p>
        </w:tc>
        <w:tc>
          <w:tcPr>
            <w:tcW w:w="300" w:type="pct"/>
            <w:tcBorders>
              <w:bottom w:val="single" w:sz="2" w:space="0" w:color="D9D9D9"/>
            </w:tcBorders>
            <w:vAlign w:val="center"/>
          </w:tcPr>
          <w:p w14:paraId="2300DA52" w14:textId="77777777" w:rsidR="008C3762" w:rsidRDefault="0002265D">
            <w:pPr>
              <w:spacing w:after="0" w:line="240" w:lineRule="auto"/>
              <w:jc w:val="center"/>
            </w:pPr>
            <w:r>
              <w:rPr>
                <w:sz w:val="14"/>
              </w:rPr>
              <w:t>2.7%</w:t>
            </w:r>
          </w:p>
        </w:tc>
        <w:tc>
          <w:tcPr>
            <w:tcW w:w="300" w:type="pct"/>
            <w:tcBorders>
              <w:bottom w:val="single" w:sz="2" w:space="0" w:color="D9D9D9"/>
            </w:tcBorders>
            <w:vAlign w:val="center"/>
          </w:tcPr>
          <w:p w14:paraId="72C4533A" w14:textId="77777777" w:rsidR="008C3762" w:rsidRDefault="0002265D">
            <w:pPr>
              <w:spacing w:after="0" w:line="240" w:lineRule="auto"/>
              <w:jc w:val="center"/>
            </w:pPr>
            <w:r>
              <w:rPr>
                <w:sz w:val="14"/>
              </w:rPr>
              <w:t>158</w:t>
            </w:r>
          </w:p>
        </w:tc>
        <w:tc>
          <w:tcPr>
            <w:tcW w:w="300" w:type="pct"/>
            <w:tcBorders>
              <w:bottom w:val="single" w:sz="2" w:space="0" w:color="D9D9D9"/>
            </w:tcBorders>
            <w:vAlign w:val="center"/>
          </w:tcPr>
          <w:p w14:paraId="70B9D74C" w14:textId="77777777" w:rsidR="008C3762" w:rsidRDefault="0002265D">
            <w:pPr>
              <w:spacing w:after="0" w:line="240" w:lineRule="auto"/>
              <w:jc w:val="center"/>
            </w:pPr>
            <w:r>
              <w:rPr>
                <w:sz w:val="14"/>
              </w:rPr>
              <w:t>40</w:t>
            </w:r>
          </w:p>
        </w:tc>
        <w:tc>
          <w:tcPr>
            <w:tcW w:w="300" w:type="pct"/>
            <w:tcBorders>
              <w:bottom w:val="single" w:sz="2" w:space="0" w:color="D9D9D9"/>
            </w:tcBorders>
            <w:vAlign w:val="center"/>
          </w:tcPr>
          <w:p w14:paraId="248568EF" w14:textId="77777777" w:rsidR="008C3762" w:rsidRDefault="0002265D">
            <w:pPr>
              <w:spacing w:after="0" w:line="240" w:lineRule="auto"/>
              <w:jc w:val="center"/>
            </w:pPr>
            <w:r>
              <w:rPr>
                <w:sz w:val="14"/>
              </w:rPr>
              <w:t>0.2%</w:t>
            </w:r>
          </w:p>
        </w:tc>
        <w:tc>
          <w:tcPr>
            <w:tcW w:w="300" w:type="pct"/>
            <w:tcBorders>
              <w:bottom w:val="single" w:sz="2" w:space="0" w:color="D9D9D9"/>
            </w:tcBorders>
            <w:vAlign w:val="center"/>
          </w:tcPr>
          <w:p w14:paraId="2D176913" w14:textId="77777777" w:rsidR="008C3762" w:rsidRDefault="0002265D">
            <w:pPr>
              <w:spacing w:after="0" w:line="240" w:lineRule="auto"/>
              <w:jc w:val="center"/>
            </w:pPr>
            <w:r>
              <w:rPr>
                <w:sz w:val="14"/>
              </w:rPr>
              <w:t>350</w:t>
            </w:r>
          </w:p>
        </w:tc>
        <w:tc>
          <w:tcPr>
            <w:tcW w:w="300" w:type="pct"/>
            <w:tcBorders>
              <w:bottom w:val="single" w:sz="2" w:space="0" w:color="D9D9D9"/>
            </w:tcBorders>
            <w:vAlign w:val="center"/>
          </w:tcPr>
          <w:p w14:paraId="7626C5FB" w14:textId="77777777" w:rsidR="008C3762" w:rsidRDefault="0002265D">
            <w:pPr>
              <w:spacing w:after="0" w:line="240" w:lineRule="auto"/>
              <w:jc w:val="center"/>
            </w:pPr>
            <w:r>
              <w:rPr>
                <w:sz w:val="14"/>
              </w:rPr>
              <w:t>166</w:t>
            </w:r>
          </w:p>
        </w:tc>
        <w:tc>
          <w:tcPr>
            <w:tcW w:w="300" w:type="pct"/>
            <w:tcBorders>
              <w:bottom w:val="single" w:sz="2" w:space="0" w:color="D9D9D9"/>
            </w:tcBorders>
            <w:vAlign w:val="center"/>
          </w:tcPr>
          <w:p w14:paraId="48862458" w14:textId="77777777" w:rsidR="008C3762" w:rsidRDefault="0002265D">
            <w:pPr>
              <w:spacing w:after="0" w:line="240" w:lineRule="auto"/>
              <w:jc w:val="center"/>
            </w:pPr>
            <w:r>
              <w:rPr>
                <w:sz w:val="14"/>
              </w:rPr>
              <w:t>204</w:t>
            </w:r>
          </w:p>
        </w:tc>
        <w:tc>
          <w:tcPr>
            <w:tcW w:w="300" w:type="pct"/>
            <w:tcBorders>
              <w:bottom w:val="single" w:sz="2" w:space="0" w:color="D9D9D9"/>
            </w:tcBorders>
            <w:vAlign w:val="center"/>
          </w:tcPr>
          <w:p w14:paraId="5D2D2F0A" w14:textId="77777777" w:rsidR="008C3762" w:rsidRDefault="0002265D">
            <w:pPr>
              <w:spacing w:after="0" w:line="240" w:lineRule="auto"/>
              <w:jc w:val="center"/>
            </w:pPr>
            <w:r>
              <w:rPr>
                <w:sz w:val="14"/>
              </w:rPr>
              <w:t>-20</w:t>
            </w:r>
          </w:p>
        </w:tc>
        <w:tc>
          <w:tcPr>
            <w:tcW w:w="300" w:type="pct"/>
            <w:tcBorders>
              <w:bottom w:val="single" w:sz="2" w:space="0" w:color="D9D9D9"/>
            </w:tcBorders>
            <w:vAlign w:val="center"/>
          </w:tcPr>
          <w:p w14:paraId="29728221" w14:textId="77777777" w:rsidR="008C3762" w:rsidRDefault="0002265D">
            <w:pPr>
              <w:spacing w:after="0" w:line="240" w:lineRule="auto"/>
              <w:jc w:val="center"/>
            </w:pPr>
            <w:r>
              <w:rPr>
                <w:sz w:val="14"/>
              </w:rPr>
              <w:t>-0.6%</w:t>
            </w:r>
          </w:p>
        </w:tc>
      </w:tr>
      <w:tr w:rsidR="008C3762" w14:paraId="1D748874" w14:textId="77777777">
        <w:trPr>
          <w:jc w:val="center"/>
        </w:trPr>
        <w:tc>
          <w:tcPr>
            <w:tcW w:w="250" w:type="pct"/>
            <w:tcBorders>
              <w:bottom w:val="single" w:sz="2" w:space="0" w:color="D9D9D9"/>
            </w:tcBorders>
            <w:vAlign w:val="center"/>
          </w:tcPr>
          <w:p w14:paraId="23859748" w14:textId="77777777" w:rsidR="008C3762" w:rsidRDefault="0002265D">
            <w:pPr>
              <w:spacing w:after="0" w:line="240" w:lineRule="auto"/>
            </w:pPr>
            <w:r>
              <w:rPr>
                <w:sz w:val="14"/>
              </w:rPr>
              <w:t>39‑0000</w:t>
            </w:r>
          </w:p>
        </w:tc>
        <w:tc>
          <w:tcPr>
            <w:tcW w:w="650" w:type="pct"/>
            <w:tcBorders>
              <w:bottom w:val="single" w:sz="2" w:space="0" w:color="D9D9D9"/>
            </w:tcBorders>
            <w:vAlign w:val="center"/>
          </w:tcPr>
          <w:p w14:paraId="57096C90" w14:textId="77777777" w:rsidR="008C3762" w:rsidRDefault="0002265D">
            <w:pPr>
              <w:spacing w:after="0" w:line="240" w:lineRule="auto"/>
            </w:pPr>
            <w:r>
              <w:rPr>
                <w:sz w:val="14"/>
              </w:rPr>
              <w:t>Personal Care and Service</w:t>
            </w:r>
          </w:p>
        </w:tc>
        <w:tc>
          <w:tcPr>
            <w:tcW w:w="300" w:type="pct"/>
            <w:tcBorders>
              <w:bottom w:val="single" w:sz="2" w:space="0" w:color="D9D9D9"/>
            </w:tcBorders>
            <w:vAlign w:val="center"/>
          </w:tcPr>
          <w:p w14:paraId="1F96AE20" w14:textId="77777777" w:rsidR="008C3762" w:rsidRDefault="0002265D">
            <w:pPr>
              <w:spacing w:after="0" w:line="240" w:lineRule="auto"/>
              <w:jc w:val="center"/>
            </w:pPr>
            <w:r>
              <w:rPr>
                <w:sz w:val="14"/>
              </w:rPr>
              <w:t>3,303</w:t>
            </w:r>
          </w:p>
        </w:tc>
        <w:tc>
          <w:tcPr>
            <w:tcW w:w="300" w:type="pct"/>
            <w:tcBorders>
              <w:bottom w:val="single" w:sz="2" w:space="0" w:color="D9D9D9"/>
            </w:tcBorders>
            <w:vAlign w:val="center"/>
          </w:tcPr>
          <w:p w14:paraId="72A2C4FC" w14:textId="77777777" w:rsidR="008C3762" w:rsidRDefault="0002265D">
            <w:pPr>
              <w:spacing w:after="0" w:line="240" w:lineRule="auto"/>
              <w:jc w:val="center"/>
            </w:pPr>
            <w:r>
              <w:rPr>
                <w:sz w:val="14"/>
              </w:rPr>
              <w:t>$28,700</w:t>
            </w:r>
          </w:p>
        </w:tc>
        <w:tc>
          <w:tcPr>
            <w:tcW w:w="200" w:type="pct"/>
            <w:tcBorders>
              <w:bottom w:val="single" w:sz="2" w:space="0" w:color="D9D9D9"/>
            </w:tcBorders>
            <w:vAlign w:val="center"/>
          </w:tcPr>
          <w:p w14:paraId="696BDCB3" w14:textId="77777777" w:rsidR="008C3762" w:rsidRDefault="0002265D">
            <w:pPr>
              <w:spacing w:after="0" w:line="240" w:lineRule="auto"/>
              <w:jc w:val="center"/>
            </w:pPr>
            <w:r>
              <w:rPr>
                <w:sz w:val="14"/>
              </w:rPr>
              <w:t>1.08</w:t>
            </w:r>
          </w:p>
        </w:tc>
        <w:tc>
          <w:tcPr>
            <w:tcW w:w="300" w:type="pct"/>
            <w:tcBorders>
              <w:bottom w:val="single" w:sz="2" w:space="0" w:color="D9D9D9"/>
            </w:tcBorders>
            <w:vAlign w:val="center"/>
          </w:tcPr>
          <w:p w14:paraId="69FEA142" w14:textId="77777777" w:rsidR="008C3762" w:rsidRDefault="0002265D">
            <w:pPr>
              <w:spacing w:after="0" w:line="240" w:lineRule="auto"/>
              <w:jc w:val="center"/>
            </w:pPr>
            <w:r>
              <w:rPr>
                <w:sz w:val="14"/>
              </w:rPr>
              <w:t>209</w:t>
            </w:r>
          </w:p>
        </w:tc>
        <w:tc>
          <w:tcPr>
            <w:tcW w:w="300" w:type="pct"/>
            <w:tcBorders>
              <w:bottom w:val="single" w:sz="2" w:space="0" w:color="D9D9D9"/>
            </w:tcBorders>
            <w:vAlign w:val="center"/>
          </w:tcPr>
          <w:p w14:paraId="687D3FD5" w14:textId="77777777" w:rsidR="008C3762" w:rsidRDefault="0002265D">
            <w:pPr>
              <w:spacing w:after="0" w:line="240" w:lineRule="auto"/>
              <w:jc w:val="center"/>
            </w:pPr>
            <w:r>
              <w:rPr>
                <w:sz w:val="14"/>
              </w:rPr>
              <w:t>6.1%</w:t>
            </w:r>
          </w:p>
        </w:tc>
        <w:tc>
          <w:tcPr>
            <w:tcW w:w="300" w:type="pct"/>
            <w:tcBorders>
              <w:bottom w:val="single" w:sz="2" w:space="0" w:color="D9D9D9"/>
            </w:tcBorders>
            <w:vAlign w:val="center"/>
          </w:tcPr>
          <w:p w14:paraId="2806CCEF" w14:textId="77777777" w:rsidR="008C3762" w:rsidRDefault="0002265D">
            <w:pPr>
              <w:spacing w:after="0" w:line="240" w:lineRule="auto"/>
              <w:jc w:val="center"/>
            </w:pPr>
            <w:r>
              <w:rPr>
                <w:sz w:val="14"/>
              </w:rPr>
              <w:t>132</w:t>
            </w:r>
          </w:p>
        </w:tc>
        <w:tc>
          <w:tcPr>
            <w:tcW w:w="300" w:type="pct"/>
            <w:tcBorders>
              <w:bottom w:val="single" w:sz="2" w:space="0" w:color="D9D9D9"/>
            </w:tcBorders>
            <w:vAlign w:val="center"/>
          </w:tcPr>
          <w:p w14:paraId="27F0BEA6" w14:textId="77777777" w:rsidR="008C3762" w:rsidRDefault="0002265D">
            <w:pPr>
              <w:spacing w:after="0" w:line="240" w:lineRule="auto"/>
              <w:jc w:val="center"/>
            </w:pPr>
            <w:r>
              <w:rPr>
                <w:sz w:val="14"/>
              </w:rPr>
              <w:t>144</w:t>
            </w:r>
          </w:p>
        </w:tc>
        <w:tc>
          <w:tcPr>
            <w:tcW w:w="300" w:type="pct"/>
            <w:tcBorders>
              <w:bottom w:val="single" w:sz="2" w:space="0" w:color="D9D9D9"/>
            </w:tcBorders>
            <w:vAlign w:val="center"/>
          </w:tcPr>
          <w:p w14:paraId="59CEA744" w14:textId="77777777" w:rsidR="008C3762" w:rsidRDefault="0002265D">
            <w:pPr>
              <w:spacing w:after="0" w:line="240" w:lineRule="auto"/>
              <w:jc w:val="center"/>
            </w:pPr>
            <w:r>
              <w:rPr>
                <w:sz w:val="14"/>
              </w:rPr>
              <w:t>0.9%</w:t>
            </w:r>
          </w:p>
        </w:tc>
        <w:tc>
          <w:tcPr>
            <w:tcW w:w="300" w:type="pct"/>
            <w:tcBorders>
              <w:bottom w:val="single" w:sz="2" w:space="0" w:color="D9D9D9"/>
            </w:tcBorders>
            <w:vAlign w:val="center"/>
          </w:tcPr>
          <w:p w14:paraId="67F3C80C" w14:textId="77777777" w:rsidR="008C3762" w:rsidRDefault="0002265D">
            <w:pPr>
              <w:spacing w:after="0" w:line="240" w:lineRule="auto"/>
              <w:jc w:val="center"/>
            </w:pPr>
            <w:r>
              <w:rPr>
                <w:sz w:val="14"/>
              </w:rPr>
              <w:t>579</w:t>
            </w:r>
          </w:p>
        </w:tc>
        <w:tc>
          <w:tcPr>
            <w:tcW w:w="300" w:type="pct"/>
            <w:tcBorders>
              <w:bottom w:val="single" w:sz="2" w:space="0" w:color="D9D9D9"/>
            </w:tcBorders>
            <w:vAlign w:val="center"/>
          </w:tcPr>
          <w:p w14:paraId="0E4E673A" w14:textId="77777777" w:rsidR="008C3762" w:rsidRDefault="0002265D">
            <w:pPr>
              <w:spacing w:after="0" w:line="240" w:lineRule="auto"/>
              <w:jc w:val="center"/>
            </w:pPr>
            <w:r>
              <w:rPr>
                <w:sz w:val="14"/>
              </w:rPr>
              <w:t>234</w:t>
            </w:r>
          </w:p>
        </w:tc>
        <w:tc>
          <w:tcPr>
            <w:tcW w:w="300" w:type="pct"/>
            <w:tcBorders>
              <w:bottom w:val="single" w:sz="2" w:space="0" w:color="D9D9D9"/>
            </w:tcBorders>
            <w:vAlign w:val="center"/>
          </w:tcPr>
          <w:p w14:paraId="70DAE100" w14:textId="77777777" w:rsidR="008C3762" w:rsidRDefault="0002265D">
            <w:pPr>
              <w:spacing w:after="0" w:line="240" w:lineRule="auto"/>
              <w:jc w:val="center"/>
            </w:pPr>
            <w:r>
              <w:rPr>
                <w:sz w:val="14"/>
              </w:rPr>
              <w:t>330</w:t>
            </w:r>
          </w:p>
        </w:tc>
        <w:tc>
          <w:tcPr>
            <w:tcW w:w="300" w:type="pct"/>
            <w:tcBorders>
              <w:bottom w:val="single" w:sz="2" w:space="0" w:color="D9D9D9"/>
            </w:tcBorders>
            <w:vAlign w:val="center"/>
          </w:tcPr>
          <w:p w14:paraId="17F6C167" w14:textId="77777777" w:rsidR="008C3762" w:rsidRDefault="0002265D">
            <w:pPr>
              <w:spacing w:after="0" w:line="240" w:lineRule="auto"/>
              <w:jc w:val="center"/>
            </w:pPr>
            <w:r>
              <w:rPr>
                <w:sz w:val="14"/>
              </w:rPr>
              <w:t>15</w:t>
            </w:r>
          </w:p>
        </w:tc>
        <w:tc>
          <w:tcPr>
            <w:tcW w:w="300" w:type="pct"/>
            <w:tcBorders>
              <w:bottom w:val="single" w:sz="2" w:space="0" w:color="D9D9D9"/>
            </w:tcBorders>
            <w:vAlign w:val="center"/>
          </w:tcPr>
          <w:p w14:paraId="70663E64" w14:textId="77777777" w:rsidR="008C3762" w:rsidRDefault="0002265D">
            <w:pPr>
              <w:spacing w:after="0" w:line="240" w:lineRule="auto"/>
              <w:jc w:val="center"/>
            </w:pPr>
            <w:r>
              <w:rPr>
                <w:sz w:val="14"/>
              </w:rPr>
              <w:t>0.4%</w:t>
            </w:r>
          </w:p>
        </w:tc>
      </w:tr>
      <w:tr w:rsidR="008C3762" w14:paraId="380CE90F" w14:textId="77777777">
        <w:trPr>
          <w:jc w:val="center"/>
        </w:trPr>
        <w:tc>
          <w:tcPr>
            <w:tcW w:w="250" w:type="pct"/>
            <w:tcBorders>
              <w:bottom w:val="single" w:sz="2" w:space="0" w:color="D9D9D9"/>
            </w:tcBorders>
            <w:vAlign w:val="center"/>
          </w:tcPr>
          <w:p w14:paraId="1AA38304" w14:textId="77777777" w:rsidR="008C3762" w:rsidRDefault="0002265D">
            <w:pPr>
              <w:spacing w:after="0" w:line="240" w:lineRule="auto"/>
            </w:pPr>
            <w:r>
              <w:rPr>
                <w:sz w:val="14"/>
              </w:rPr>
              <w:t>21‑0000</w:t>
            </w:r>
          </w:p>
        </w:tc>
        <w:tc>
          <w:tcPr>
            <w:tcW w:w="650" w:type="pct"/>
            <w:tcBorders>
              <w:bottom w:val="single" w:sz="2" w:space="0" w:color="D9D9D9"/>
            </w:tcBorders>
            <w:vAlign w:val="center"/>
          </w:tcPr>
          <w:p w14:paraId="0DE5DEC3" w14:textId="77777777" w:rsidR="008C3762" w:rsidRDefault="0002265D">
            <w:pPr>
              <w:spacing w:after="0" w:line="240" w:lineRule="auto"/>
            </w:pPr>
            <w:r>
              <w:rPr>
                <w:sz w:val="14"/>
              </w:rPr>
              <w:t>Community and Social Service</w:t>
            </w:r>
          </w:p>
        </w:tc>
        <w:tc>
          <w:tcPr>
            <w:tcW w:w="300" w:type="pct"/>
            <w:tcBorders>
              <w:bottom w:val="single" w:sz="2" w:space="0" w:color="D9D9D9"/>
            </w:tcBorders>
            <w:vAlign w:val="center"/>
          </w:tcPr>
          <w:p w14:paraId="469F9C0E" w14:textId="77777777" w:rsidR="008C3762" w:rsidRDefault="0002265D">
            <w:pPr>
              <w:spacing w:after="0" w:line="240" w:lineRule="auto"/>
              <w:jc w:val="center"/>
            </w:pPr>
            <w:r>
              <w:rPr>
                <w:sz w:val="14"/>
              </w:rPr>
              <w:t>2,126</w:t>
            </w:r>
          </w:p>
        </w:tc>
        <w:tc>
          <w:tcPr>
            <w:tcW w:w="300" w:type="pct"/>
            <w:tcBorders>
              <w:bottom w:val="single" w:sz="2" w:space="0" w:color="D9D9D9"/>
            </w:tcBorders>
            <w:vAlign w:val="center"/>
          </w:tcPr>
          <w:p w14:paraId="7432AE48" w14:textId="77777777" w:rsidR="008C3762" w:rsidRDefault="0002265D">
            <w:pPr>
              <w:spacing w:after="0" w:line="240" w:lineRule="auto"/>
              <w:jc w:val="center"/>
            </w:pPr>
            <w:r>
              <w:rPr>
                <w:sz w:val="14"/>
              </w:rPr>
              <w:t>$46,600</w:t>
            </w:r>
          </w:p>
        </w:tc>
        <w:tc>
          <w:tcPr>
            <w:tcW w:w="200" w:type="pct"/>
            <w:tcBorders>
              <w:bottom w:val="single" w:sz="2" w:space="0" w:color="D9D9D9"/>
            </w:tcBorders>
            <w:vAlign w:val="center"/>
          </w:tcPr>
          <w:p w14:paraId="57550142" w14:textId="77777777" w:rsidR="008C3762" w:rsidRDefault="0002265D">
            <w:pPr>
              <w:spacing w:after="0" w:line="240" w:lineRule="auto"/>
              <w:jc w:val="center"/>
            </w:pPr>
            <w:r>
              <w:rPr>
                <w:sz w:val="14"/>
              </w:rPr>
              <w:t>0.96</w:t>
            </w:r>
          </w:p>
        </w:tc>
        <w:tc>
          <w:tcPr>
            <w:tcW w:w="300" w:type="pct"/>
            <w:tcBorders>
              <w:bottom w:val="single" w:sz="2" w:space="0" w:color="D9D9D9"/>
            </w:tcBorders>
            <w:vAlign w:val="center"/>
          </w:tcPr>
          <w:p w14:paraId="731E199D" w14:textId="77777777" w:rsidR="008C3762" w:rsidRDefault="0002265D">
            <w:pPr>
              <w:spacing w:after="0" w:line="240" w:lineRule="auto"/>
              <w:jc w:val="center"/>
            </w:pPr>
            <w:r>
              <w:rPr>
                <w:sz w:val="14"/>
              </w:rPr>
              <w:t>29</w:t>
            </w:r>
          </w:p>
        </w:tc>
        <w:tc>
          <w:tcPr>
            <w:tcW w:w="300" w:type="pct"/>
            <w:tcBorders>
              <w:bottom w:val="single" w:sz="2" w:space="0" w:color="D9D9D9"/>
            </w:tcBorders>
            <w:vAlign w:val="center"/>
          </w:tcPr>
          <w:p w14:paraId="64C997AA" w14:textId="77777777" w:rsidR="008C3762" w:rsidRDefault="0002265D">
            <w:pPr>
              <w:spacing w:after="0" w:line="240" w:lineRule="auto"/>
              <w:jc w:val="center"/>
            </w:pPr>
            <w:r>
              <w:rPr>
                <w:sz w:val="14"/>
              </w:rPr>
              <w:t>1.5%</w:t>
            </w:r>
          </w:p>
        </w:tc>
        <w:tc>
          <w:tcPr>
            <w:tcW w:w="300" w:type="pct"/>
            <w:tcBorders>
              <w:bottom w:val="single" w:sz="2" w:space="0" w:color="D9D9D9"/>
            </w:tcBorders>
            <w:vAlign w:val="center"/>
          </w:tcPr>
          <w:p w14:paraId="24CC49DF" w14:textId="77777777" w:rsidR="008C3762" w:rsidRDefault="0002265D">
            <w:pPr>
              <w:spacing w:after="0" w:line="240" w:lineRule="auto"/>
              <w:jc w:val="center"/>
            </w:pPr>
            <w:r>
              <w:rPr>
                <w:sz w:val="14"/>
              </w:rPr>
              <w:t>234</w:t>
            </w:r>
          </w:p>
        </w:tc>
        <w:tc>
          <w:tcPr>
            <w:tcW w:w="300" w:type="pct"/>
            <w:tcBorders>
              <w:bottom w:val="single" w:sz="2" w:space="0" w:color="D9D9D9"/>
            </w:tcBorders>
            <w:vAlign w:val="center"/>
          </w:tcPr>
          <w:p w14:paraId="4C3AC62E" w14:textId="77777777" w:rsidR="008C3762" w:rsidRDefault="0002265D">
            <w:pPr>
              <w:spacing w:after="0" w:line="240" w:lineRule="auto"/>
              <w:jc w:val="center"/>
            </w:pPr>
            <w:r>
              <w:rPr>
                <w:sz w:val="14"/>
              </w:rPr>
              <w:t>-85</w:t>
            </w:r>
          </w:p>
        </w:tc>
        <w:tc>
          <w:tcPr>
            <w:tcW w:w="300" w:type="pct"/>
            <w:tcBorders>
              <w:bottom w:val="single" w:sz="2" w:space="0" w:color="D9D9D9"/>
            </w:tcBorders>
            <w:vAlign w:val="center"/>
          </w:tcPr>
          <w:p w14:paraId="05D1A835" w14:textId="77777777" w:rsidR="008C3762" w:rsidRDefault="0002265D">
            <w:pPr>
              <w:spacing w:after="0" w:line="240" w:lineRule="auto"/>
              <w:jc w:val="center"/>
            </w:pPr>
            <w:r>
              <w:rPr>
                <w:sz w:val="14"/>
              </w:rPr>
              <w:t>-0.8%</w:t>
            </w:r>
          </w:p>
        </w:tc>
        <w:tc>
          <w:tcPr>
            <w:tcW w:w="300" w:type="pct"/>
            <w:tcBorders>
              <w:bottom w:val="single" w:sz="2" w:space="0" w:color="D9D9D9"/>
            </w:tcBorders>
            <w:vAlign w:val="center"/>
          </w:tcPr>
          <w:p w14:paraId="572EB665" w14:textId="77777777" w:rsidR="008C3762" w:rsidRDefault="0002265D">
            <w:pPr>
              <w:spacing w:after="0" w:line="240" w:lineRule="auto"/>
              <w:jc w:val="center"/>
            </w:pPr>
            <w:r>
              <w:rPr>
                <w:sz w:val="14"/>
              </w:rPr>
              <w:t>209</w:t>
            </w:r>
          </w:p>
        </w:tc>
        <w:tc>
          <w:tcPr>
            <w:tcW w:w="300" w:type="pct"/>
            <w:tcBorders>
              <w:bottom w:val="single" w:sz="2" w:space="0" w:color="D9D9D9"/>
            </w:tcBorders>
            <w:vAlign w:val="center"/>
          </w:tcPr>
          <w:p w14:paraId="361822EC" w14:textId="77777777" w:rsidR="008C3762" w:rsidRDefault="0002265D">
            <w:pPr>
              <w:spacing w:after="0" w:line="240" w:lineRule="auto"/>
              <w:jc w:val="center"/>
            </w:pPr>
            <w:r>
              <w:rPr>
                <w:sz w:val="14"/>
              </w:rPr>
              <w:t>86</w:t>
            </w:r>
          </w:p>
        </w:tc>
        <w:tc>
          <w:tcPr>
            <w:tcW w:w="300" w:type="pct"/>
            <w:tcBorders>
              <w:bottom w:val="single" w:sz="2" w:space="0" w:color="D9D9D9"/>
            </w:tcBorders>
            <w:vAlign w:val="center"/>
          </w:tcPr>
          <w:p w14:paraId="57009698" w14:textId="77777777" w:rsidR="008C3762" w:rsidRDefault="0002265D">
            <w:pPr>
              <w:spacing w:after="0" w:line="240" w:lineRule="auto"/>
              <w:jc w:val="center"/>
            </w:pPr>
            <w:r>
              <w:rPr>
                <w:sz w:val="14"/>
              </w:rPr>
              <w:t>121</w:t>
            </w:r>
          </w:p>
        </w:tc>
        <w:tc>
          <w:tcPr>
            <w:tcW w:w="300" w:type="pct"/>
            <w:tcBorders>
              <w:bottom w:val="single" w:sz="2" w:space="0" w:color="D9D9D9"/>
            </w:tcBorders>
            <w:vAlign w:val="center"/>
          </w:tcPr>
          <w:p w14:paraId="4C9E1D69" w14:textId="77777777" w:rsidR="008C3762" w:rsidRDefault="0002265D">
            <w:pPr>
              <w:spacing w:after="0" w:line="240" w:lineRule="auto"/>
              <w:jc w:val="center"/>
            </w:pPr>
            <w:r>
              <w:rPr>
                <w:sz w:val="14"/>
              </w:rPr>
              <w:t>1</w:t>
            </w:r>
          </w:p>
        </w:tc>
        <w:tc>
          <w:tcPr>
            <w:tcW w:w="300" w:type="pct"/>
            <w:tcBorders>
              <w:bottom w:val="single" w:sz="2" w:space="0" w:color="D9D9D9"/>
            </w:tcBorders>
            <w:vAlign w:val="center"/>
          </w:tcPr>
          <w:p w14:paraId="68DB16F7" w14:textId="77777777" w:rsidR="008C3762" w:rsidRDefault="0002265D">
            <w:pPr>
              <w:spacing w:after="0" w:line="240" w:lineRule="auto"/>
              <w:jc w:val="center"/>
            </w:pPr>
            <w:r>
              <w:rPr>
                <w:sz w:val="14"/>
              </w:rPr>
              <w:t>0.1%</w:t>
            </w:r>
          </w:p>
        </w:tc>
      </w:tr>
      <w:tr w:rsidR="008C3762" w14:paraId="0F59F906" w14:textId="77777777">
        <w:trPr>
          <w:jc w:val="center"/>
        </w:trPr>
        <w:tc>
          <w:tcPr>
            <w:tcW w:w="250" w:type="pct"/>
            <w:tcBorders>
              <w:bottom w:val="single" w:sz="2" w:space="0" w:color="D9D9D9"/>
            </w:tcBorders>
            <w:vAlign w:val="center"/>
          </w:tcPr>
          <w:p w14:paraId="6255AA6E" w14:textId="77777777" w:rsidR="008C3762" w:rsidRDefault="0002265D">
            <w:pPr>
              <w:spacing w:after="0" w:line="240" w:lineRule="auto"/>
            </w:pPr>
            <w:r>
              <w:rPr>
                <w:sz w:val="14"/>
              </w:rPr>
              <w:lastRenderedPageBreak/>
              <w:t>17‑0000</w:t>
            </w:r>
          </w:p>
        </w:tc>
        <w:tc>
          <w:tcPr>
            <w:tcW w:w="650" w:type="pct"/>
            <w:tcBorders>
              <w:bottom w:val="single" w:sz="2" w:space="0" w:color="D9D9D9"/>
            </w:tcBorders>
            <w:vAlign w:val="center"/>
          </w:tcPr>
          <w:p w14:paraId="0B7830D4" w14:textId="77777777" w:rsidR="008C3762" w:rsidRDefault="0002265D">
            <w:pPr>
              <w:spacing w:after="0" w:line="240" w:lineRule="auto"/>
            </w:pPr>
            <w:r>
              <w:rPr>
                <w:sz w:val="14"/>
              </w:rPr>
              <w:t xml:space="preserve">Architecture and </w:t>
            </w:r>
            <w:r>
              <w:rPr>
                <w:sz w:val="14"/>
              </w:rPr>
              <w:t>Engineering</w:t>
            </w:r>
          </w:p>
        </w:tc>
        <w:tc>
          <w:tcPr>
            <w:tcW w:w="300" w:type="pct"/>
            <w:tcBorders>
              <w:bottom w:val="single" w:sz="2" w:space="0" w:color="D9D9D9"/>
            </w:tcBorders>
            <w:vAlign w:val="center"/>
          </w:tcPr>
          <w:p w14:paraId="1CF5F9F4" w14:textId="77777777" w:rsidR="008C3762" w:rsidRDefault="0002265D">
            <w:pPr>
              <w:spacing w:after="0" w:line="240" w:lineRule="auto"/>
              <w:jc w:val="center"/>
            </w:pPr>
            <w:r>
              <w:rPr>
                <w:sz w:val="14"/>
              </w:rPr>
              <w:t>1,831</w:t>
            </w:r>
          </w:p>
        </w:tc>
        <w:tc>
          <w:tcPr>
            <w:tcW w:w="300" w:type="pct"/>
            <w:tcBorders>
              <w:bottom w:val="single" w:sz="2" w:space="0" w:color="D9D9D9"/>
            </w:tcBorders>
            <w:vAlign w:val="center"/>
          </w:tcPr>
          <w:p w14:paraId="2382BD50" w14:textId="77777777" w:rsidR="008C3762" w:rsidRDefault="0002265D">
            <w:pPr>
              <w:spacing w:after="0" w:line="240" w:lineRule="auto"/>
              <w:jc w:val="center"/>
            </w:pPr>
            <w:r>
              <w:rPr>
                <w:sz w:val="14"/>
              </w:rPr>
              <w:t>$86,600</w:t>
            </w:r>
          </w:p>
        </w:tc>
        <w:tc>
          <w:tcPr>
            <w:tcW w:w="200" w:type="pct"/>
            <w:tcBorders>
              <w:bottom w:val="single" w:sz="2" w:space="0" w:color="D9D9D9"/>
            </w:tcBorders>
            <w:vAlign w:val="center"/>
          </w:tcPr>
          <w:p w14:paraId="69A57E53" w14:textId="77777777" w:rsidR="008C3762" w:rsidRDefault="0002265D">
            <w:pPr>
              <w:spacing w:after="0" w:line="240" w:lineRule="auto"/>
              <w:jc w:val="center"/>
            </w:pPr>
            <w:r>
              <w:rPr>
                <w:sz w:val="14"/>
              </w:rPr>
              <w:t>0.89</w:t>
            </w:r>
          </w:p>
        </w:tc>
        <w:tc>
          <w:tcPr>
            <w:tcW w:w="300" w:type="pct"/>
            <w:tcBorders>
              <w:bottom w:val="single" w:sz="2" w:space="0" w:color="D9D9D9"/>
            </w:tcBorders>
            <w:vAlign w:val="center"/>
          </w:tcPr>
          <w:p w14:paraId="0CEC354F" w14:textId="77777777" w:rsidR="008C3762" w:rsidRDefault="0002265D">
            <w:pPr>
              <w:spacing w:after="0" w:line="240" w:lineRule="auto"/>
              <w:jc w:val="center"/>
            </w:pPr>
            <w:r>
              <w:rPr>
                <w:sz w:val="14"/>
              </w:rPr>
              <w:t>28</w:t>
            </w:r>
          </w:p>
        </w:tc>
        <w:tc>
          <w:tcPr>
            <w:tcW w:w="300" w:type="pct"/>
            <w:tcBorders>
              <w:bottom w:val="single" w:sz="2" w:space="0" w:color="D9D9D9"/>
            </w:tcBorders>
            <w:vAlign w:val="center"/>
          </w:tcPr>
          <w:p w14:paraId="5CC5D48A" w14:textId="77777777" w:rsidR="008C3762" w:rsidRDefault="0002265D">
            <w:pPr>
              <w:spacing w:after="0" w:line="240" w:lineRule="auto"/>
              <w:jc w:val="center"/>
            </w:pPr>
            <w:r>
              <w:rPr>
                <w:sz w:val="14"/>
              </w:rPr>
              <w:t>1.7%</w:t>
            </w:r>
          </w:p>
        </w:tc>
        <w:tc>
          <w:tcPr>
            <w:tcW w:w="300" w:type="pct"/>
            <w:tcBorders>
              <w:bottom w:val="single" w:sz="2" w:space="0" w:color="D9D9D9"/>
            </w:tcBorders>
            <w:vAlign w:val="center"/>
          </w:tcPr>
          <w:p w14:paraId="2C779EDB" w14:textId="77777777" w:rsidR="008C3762" w:rsidRDefault="0002265D">
            <w:pPr>
              <w:spacing w:after="0" w:line="240" w:lineRule="auto"/>
              <w:jc w:val="center"/>
            </w:pPr>
            <w:r>
              <w:rPr>
                <w:sz w:val="14"/>
              </w:rPr>
              <w:t>110</w:t>
            </w:r>
          </w:p>
        </w:tc>
        <w:tc>
          <w:tcPr>
            <w:tcW w:w="300" w:type="pct"/>
            <w:tcBorders>
              <w:bottom w:val="single" w:sz="2" w:space="0" w:color="D9D9D9"/>
            </w:tcBorders>
            <w:vAlign w:val="center"/>
          </w:tcPr>
          <w:p w14:paraId="0416008B" w14:textId="77777777" w:rsidR="008C3762" w:rsidRDefault="0002265D">
            <w:pPr>
              <w:spacing w:after="0" w:line="240" w:lineRule="auto"/>
              <w:jc w:val="center"/>
            </w:pPr>
            <w:r>
              <w:rPr>
                <w:sz w:val="14"/>
              </w:rPr>
              <w:t>103</w:t>
            </w:r>
          </w:p>
        </w:tc>
        <w:tc>
          <w:tcPr>
            <w:tcW w:w="300" w:type="pct"/>
            <w:tcBorders>
              <w:bottom w:val="single" w:sz="2" w:space="0" w:color="D9D9D9"/>
            </w:tcBorders>
            <w:vAlign w:val="center"/>
          </w:tcPr>
          <w:p w14:paraId="5B1F84D3" w14:textId="77777777" w:rsidR="008C3762" w:rsidRDefault="0002265D">
            <w:pPr>
              <w:spacing w:after="0" w:line="240" w:lineRule="auto"/>
              <w:jc w:val="center"/>
            </w:pPr>
            <w:r>
              <w:rPr>
                <w:sz w:val="14"/>
              </w:rPr>
              <w:t>1.2%</w:t>
            </w:r>
          </w:p>
        </w:tc>
        <w:tc>
          <w:tcPr>
            <w:tcW w:w="300" w:type="pct"/>
            <w:tcBorders>
              <w:bottom w:val="single" w:sz="2" w:space="0" w:color="D9D9D9"/>
            </w:tcBorders>
            <w:vAlign w:val="center"/>
          </w:tcPr>
          <w:p w14:paraId="6337728F" w14:textId="77777777" w:rsidR="008C3762" w:rsidRDefault="0002265D">
            <w:pPr>
              <w:spacing w:after="0" w:line="240" w:lineRule="auto"/>
              <w:jc w:val="center"/>
            </w:pPr>
            <w:r>
              <w:rPr>
                <w:sz w:val="14"/>
              </w:rPr>
              <w:t>116</w:t>
            </w:r>
          </w:p>
        </w:tc>
        <w:tc>
          <w:tcPr>
            <w:tcW w:w="300" w:type="pct"/>
            <w:tcBorders>
              <w:bottom w:val="single" w:sz="2" w:space="0" w:color="D9D9D9"/>
            </w:tcBorders>
            <w:vAlign w:val="center"/>
          </w:tcPr>
          <w:p w14:paraId="6132C4F8" w14:textId="77777777" w:rsidR="008C3762" w:rsidRDefault="0002265D">
            <w:pPr>
              <w:spacing w:after="0" w:line="240" w:lineRule="auto"/>
              <w:jc w:val="center"/>
            </w:pPr>
            <w:r>
              <w:rPr>
                <w:sz w:val="14"/>
              </w:rPr>
              <w:t>49</w:t>
            </w:r>
          </w:p>
        </w:tc>
        <w:tc>
          <w:tcPr>
            <w:tcW w:w="300" w:type="pct"/>
            <w:tcBorders>
              <w:bottom w:val="single" w:sz="2" w:space="0" w:color="D9D9D9"/>
            </w:tcBorders>
            <w:vAlign w:val="center"/>
          </w:tcPr>
          <w:p w14:paraId="73BB42F2" w14:textId="77777777" w:rsidR="008C3762" w:rsidRDefault="0002265D">
            <w:pPr>
              <w:spacing w:after="0" w:line="240" w:lineRule="auto"/>
              <w:jc w:val="center"/>
            </w:pPr>
            <w:r>
              <w:rPr>
                <w:sz w:val="14"/>
              </w:rPr>
              <w:t>81</w:t>
            </w:r>
          </w:p>
        </w:tc>
        <w:tc>
          <w:tcPr>
            <w:tcW w:w="300" w:type="pct"/>
            <w:tcBorders>
              <w:bottom w:val="single" w:sz="2" w:space="0" w:color="D9D9D9"/>
            </w:tcBorders>
            <w:vAlign w:val="center"/>
          </w:tcPr>
          <w:p w14:paraId="72042A7C" w14:textId="77777777" w:rsidR="008C3762" w:rsidRDefault="0002265D">
            <w:pPr>
              <w:spacing w:after="0" w:line="240" w:lineRule="auto"/>
              <w:jc w:val="center"/>
            </w:pPr>
            <w:r>
              <w:rPr>
                <w:sz w:val="14"/>
              </w:rPr>
              <w:t>-14</w:t>
            </w:r>
          </w:p>
        </w:tc>
        <w:tc>
          <w:tcPr>
            <w:tcW w:w="300" w:type="pct"/>
            <w:tcBorders>
              <w:bottom w:val="single" w:sz="2" w:space="0" w:color="D9D9D9"/>
            </w:tcBorders>
            <w:vAlign w:val="center"/>
          </w:tcPr>
          <w:p w14:paraId="24DEB888" w14:textId="77777777" w:rsidR="008C3762" w:rsidRDefault="0002265D">
            <w:pPr>
              <w:spacing w:after="0" w:line="240" w:lineRule="auto"/>
              <w:jc w:val="center"/>
            </w:pPr>
            <w:r>
              <w:rPr>
                <w:sz w:val="14"/>
              </w:rPr>
              <w:t>-0.8%</w:t>
            </w:r>
          </w:p>
        </w:tc>
      </w:tr>
      <w:tr w:rsidR="008C3762" w14:paraId="49FA46FC" w14:textId="77777777">
        <w:trPr>
          <w:jc w:val="center"/>
        </w:trPr>
        <w:tc>
          <w:tcPr>
            <w:tcW w:w="250" w:type="pct"/>
            <w:tcBorders>
              <w:bottom w:val="single" w:sz="2" w:space="0" w:color="D9D9D9"/>
            </w:tcBorders>
            <w:vAlign w:val="center"/>
          </w:tcPr>
          <w:p w14:paraId="09B316D4" w14:textId="77777777" w:rsidR="008C3762" w:rsidRDefault="0002265D">
            <w:pPr>
              <w:spacing w:after="0" w:line="240" w:lineRule="auto"/>
            </w:pPr>
            <w:r>
              <w:rPr>
                <w:sz w:val="14"/>
              </w:rPr>
              <w:t>27‑0000</w:t>
            </w:r>
          </w:p>
        </w:tc>
        <w:tc>
          <w:tcPr>
            <w:tcW w:w="650" w:type="pct"/>
            <w:tcBorders>
              <w:bottom w:val="single" w:sz="2" w:space="0" w:color="D9D9D9"/>
            </w:tcBorders>
            <w:vAlign w:val="center"/>
          </w:tcPr>
          <w:p w14:paraId="367F669C" w14:textId="77777777" w:rsidR="008C3762" w:rsidRDefault="0002265D">
            <w:pPr>
              <w:spacing w:after="0" w:line="240" w:lineRule="auto"/>
            </w:pPr>
            <w:r>
              <w:rPr>
                <w:sz w:val="14"/>
              </w:rPr>
              <w:t>Arts, Design, Entertainment, Sports, and Media</w:t>
            </w:r>
          </w:p>
        </w:tc>
        <w:tc>
          <w:tcPr>
            <w:tcW w:w="300" w:type="pct"/>
            <w:tcBorders>
              <w:bottom w:val="single" w:sz="2" w:space="0" w:color="D9D9D9"/>
            </w:tcBorders>
            <w:vAlign w:val="center"/>
          </w:tcPr>
          <w:p w14:paraId="50902CDD" w14:textId="77777777" w:rsidR="008C3762" w:rsidRDefault="0002265D">
            <w:pPr>
              <w:spacing w:after="0" w:line="240" w:lineRule="auto"/>
              <w:jc w:val="center"/>
            </w:pPr>
            <w:r>
              <w:rPr>
                <w:sz w:val="14"/>
              </w:rPr>
              <w:t>1,514</w:t>
            </w:r>
          </w:p>
        </w:tc>
        <w:tc>
          <w:tcPr>
            <w:tcW w:w="300" w:type="pct"/>
            <w:tcBorders>
              <w:bottom w:val="single" w:sz="2" w:space="0" w:color="D9D9D9"/>
            </w:tcBorders>
            <w:vAlign w:val="center"/>
          </w:tcPr>
          <w:p w14:paraId="4615EAFC" w14:textId="77777777" w:rsidR="008C3762" w:rsidRDefault="0002265D">
            <w:pPr>
              <w:spacing w:after="0" w:line="240" w:lineRule="auto"/>
              <w:jc w:val="center"/>
            </w:pPr>
            <w:r>
              <w:rPr>
                <w:sz w:val="14"/>
              </w:rPr>
              <w:t>$53,600</w:t>
            </w:r>
          </w:p>
        </w:tc>
        <w:tc>
          <w:tcPr>
            <w:tcW w:w="200" w:type="pct"/>
            <w:tcBorders>
              <w:bottom w:val="single" w:sz="2" w:space="0" w:color="D9D9D9"/>
            </w:tcBorders>
            <w:vAlign w:val="center"/>
          </w:tcPr>
          <w:p w14:paraId="51E49113" w14:textId="77777777" w:rsidR="008C3762" w:rsidRDefault="0002265D">
            <w:pPr>
              <w:spacing w:after="0" w:line="240" w:lineRule="auto"/>
              <w:jc w:val="center"/>
            </w:pPr>
            <w:r>
              <w:rPr>
                <w:sz w:val="14"/>
              </w:rPr>
              <w:t>0.68</w:t>
            </w:r>
          </w:p>
        </w:tc>
        <w:tc>
          <w:tcPr>
            <w:tcW w:w="300" w:type="pct"/>
            <w:tcBorders>
              <w:bottom w:val="single" w:sz="2" w:space="0" w:color="D9D9D9"/>
            </w:tcBorders>
            <w:vAlign w:val="center"/>
          </w:tcPr>
          <w:p w14:paraId="489E6356" w14:textId="77777777" w:rsidR="008C3762" w:rsidRDefault="0002265D">
            <w:pPr>
              <w:spacing w:after="0" w:line="240" w:lineRule="auto"/>
              <w:jc w:val="center"/>
            </w:pPr>
            <w:r>
              <w:rPr>
                <w:sz w:val="14"/>
              </w:rPr>
              <w:t>58</w:t>
            </w:r>
          </w:p>
        </w:tc>
        <w:tc>
          <w:tcPr>
            <w:tcW w:w="300" w:type="pct"/>
            <w:tcBorders>
              <w:bottom w:val="single" w:sz="2" w:space="0" w:color="D9D9D9"/>
            </w:tcBorders>
            <w:vAlign w:val="center"/>
          </w:tcPr>
          <w:p w14:paraId="7F55C77C" w14:textId="77777777" w:rsidR="008C3762" w:rsidRDefault="0002265D">
            <w:pPr>
              <w:spacing w:after="0" w:line="240" w:lineRule="auto"/>
              <w:jc w:val="center"/>
            </w:pPr>
            <w:r>
              <w:rPr>
                <w:sz w:val="14"/>
              </w:rPr>
              <w:t>4.1%</w:t>
            </w:r>
          </w:p>
        </w:tc>
        <w:tc>
          <w:tcPr>
            <w:tcW w:w="300" w:type="pct"/>
            <w:tcBorders>
              <w:bottom w:val="single" w:sz="2" w:space="0" w:color="D9D9D9"/>
            </w:tcBorders>
            <w:vAlign w:val="center"/>
          </w:tcPr>
          <w:p w14:paraId="18D2D9CF" w14:textId="77777777" w:rsidR="008C3762" w:rsidRDefault="0002265D">
            <w:pPr>
              <w:spacing w:after="0" w:line="240" w:lineRule="auto"/>
              <w:jc w:val="center"/>
            </w:pPr>
            <w:r>
              <w:rPr>
                <w:sz w:val="14"/>
              </w:rPr>
              <w:t>92</w:t>
            </w:r>
          </w:p>
        </w:tc>
        <w:tc>
          <w:tcPr>
            <w:tcW w:w="300" w:type="pct"/>
            <w:tcBorders>
              <w:bottom w:val="single" w:sz="2" w:space="0" w:color="D9D9D9"/>
            </w:tcBorders>
            <w:vAlign w:val="center"/>
          </w:tcPr>
          <w:p w14:paraId="6BFA941E" w14:textId="77777777" w:rsidR="008C3762" w:rsidRDefault="0002265D">
            <w:pPr>
              <w:spacing w:after="0" w:line="240" w:lineRule="auto"/>
              <w:jc w:val="center"/>
            </w:pPr>
            <w:r>
              <w:rPr>
                <w:sz w:val="14"/>
              </w:rPr>
              <w:t>-31</w:t>
            </w:r>
          </w:p>
        </w:tc>
        <w:tc>
          <w:tcPr>
            <w:tcW w:w="300" w:type="pct"/>
            <w:tcBorders>
              <w:bottom w:val="single" w:sz="2" w:space="0" w:color="D9D9D9"/>
            </w:tcBorders>
            <w:vAlign w:val="center"/>
          </w:tcPr>
          <w:p w14:paraId="07112C67" w14:textId="77777777" w:rsidR="008C3762" w:rsidRDefault="0002265D">
            <w:pPr>
              <w:spacing w:after="0" w:line="240" w:lineRule="auto"/>
              <w:jc w:val="center"/>
            </w:pPr>
            <w:r>
              <w:rPr>
                <w:sz w:val="14"/>
              </w:rPr>
              <w:t>-0.4%</w:t>
            </w:r>
          </w:p>
        </w:tc>
        <w:tc>
          <w:tcPr>
            <w:tcW w:w="300" w:type="pct"/>
            <w:tcBorders>
              <w:bottom w:val="single" w:sz="2" w:space="0" w:color="D9D9D9"/>
            </w:tcBorders>
            <w:vAlign w:val="center"/>
          </w:tcPr>
          <w:p w14:paraId="38E1154E" w14:textId="77777777" w:rsidR="008C3762" w:rsidRDefault="0002265D">
            <w:pPr>
              <w:spacing w:after="0" w:line="240" w:lineRule="auto"/>
              <w:jc w:val="center"/>
            </w:pPr>
            <w:r>
              <w:rPr>
                <w:sz w:val="14"/>
              </w:rPr>
              <w:t>157</w:t>
            </w:r>
          </w:p>
        </w:tc>
        <w:tc>
          <w:tcPr>
            <w:tcW w:w="300" w:type="pct"/>
            <w:tcBorders>
              <w:bottom w:val="single" w:sz="2" w:space="0" w:color="D9D9D9"/>
            </w:tcBorders>
            <w:vAlign w:val="center"/>
          </w:tcPr>
          <w:p w14:paraId="2DFB196B" w14:textId="77777777" w:rsidR="008C3762" w:rsidRDefault="0002265D">
            <w:pPr>
              <w:spacing w:after="0" w:line="240" w:lineRule="auto"/>
              <w:jc w:val="center"/>
            </w:pPr>
            <w:r>
              <w:rPr>
                <w:sz w:val="14"/>
              </w:rPr>
              <w:t>65</w:t>
            </w:r>
          </w:p>
        </w:tc>
        <w:tc>
          <w:tcPr>
            <w:tcW w:w="300" w:type="pct"/>
            <w:tcBorders>
              <w:bottom w:val="single" w:sz="2" w:space="0" w:color="D9D9D9"/>
            </w:tcBorders>
            <w:vAlign w:val="center"/>
          </w:tcPr>
          <w:p w14:paraId="150AEDAC" w14:textId="77777777" w:rsidR="008C3762" w:rsidRDefault="0002265D">
            <w:pPr>
              <w:spacing w:after="0" w:line="240" w:lineRule="auto"/>
              <w:jc w:val="center"/>
            </w:pPr>
            <w:r>
              <w:rPr>
                <w:sz w:val="14"/>
              </w:rPr>
              <w:t>93</w:t>
            </w:r>
          </w:p>
        </w:tc>
        <w:tc>
          <w:tcPr>
            <w:tcW w:w="300" w:type="pct"/>
            <w:tcBorders>
              <w:bottom w:val="single" w:sz="2" w:space="0" w:color="D9D9D9"/>
            </w:tcBorders>
            <w:vAlign w:val="center"/>
          </w:tcPr>
          <w:p w14:paraId="5F4CA41E" w14:textId="77777777" w:rsidR="008C3762" w:rsidRDefault="0002265D">
            <w:pPr>
              <w:spacing w:after="0" w:line="240" w:lineRule="auto"/>
              <w:jc w:val="center"/>
            </w:pPr>
            <w:r>
              <w:rPr>
                <w:sz w:val="14"/>
              </w:rPr>
              <w:t>-1</w:t>
            </w:r>
          </w:p>
        </w:tc>
        <w:tc>
          <w:tcPr>
            <w:tcW w:w="300" w:type="pct"/>
            <w:tcBorders>
              <w:bottom w:val="single" w:sz="2" w:space="0" w:color="D9D9D9"/>
            </w:tcBorders>
            <w:vAlign w:val="center"/>
          </w:tcPr>
          <w:p w14:paraId="1A40FB6D" w14:textId="77777777" w:rsidR="008C3762" w:rsidRDefault="0002265D">
            <w:pPr>
              <w:spacing w:after="0" w:line="240" w:lineRule="auto"/>
              <w:jc w:val="center"/>
            </w:pPr>
            <w:r>
              <w:rPr>
                <w:sz w:val="14"/>
              </w:rPr>
              <w:t>-0.1%</w:t>
            </w:r>
          </w:p>
        </w:tc>
      </w:tr>
      <w:tr w:rsidR="008C3762" w14:paraId="032FC62F" w14:textId="77777777">
        <w:trPr>
          <w:jc w:val="center"/>
        </w:trPr>
        <w:tc>
          <w:tcPr>
            <w:tcW w:w="250" w:type="pct"/>
            <w:tcBorders>
              <w:bottom w:val="single" w:sz="2" w:space="0" w:color="D9D9D9"/>
            </w:tcBorders>
            <w:vAlign w:val="center"/>
          </w:tcPr>
          <w:p w14:paraId="218208D7" w14:textId="77777777" w:rsidR="008C3762" w:rsidRDefault="0002265D">
            <w:pPr>
              <w:spacing w:after="0" w:line="240" w:lineRule="auto"/>
            </w:pPr>
            <w:r>
              <w:rPr>
                <w:sz w:val="14"/>
              </w:rPr>
              <w:t>19‑0000</w:t>
            </w:r>
          </w:p>
        </w:tc>
        <w:tc>
          <w:tcPr>
            <w:tcW w:w="650" w:type="pct"/>
            <w:tcBorders>
              <w:bottom w:val="single" w:sz="2" w:space="0" w:color="D9D9D9"/>
            </w:tcBorders>
            <w:vAlign w:val="center"/>
          </w:tcPr>
          <w:p w14:paraId="1499EB09" w14:textId="77777777" w:rsidR="008C3762" w:rsidRDefault="0002265D">
            <w:pPr>
              <w:spacing w:after="0" w:line="240" w:lineRule="auto"/>
            </w:pPr>
            <w:r>
              <w:rPr>
                <w:sz w:val="14"/>
              </w:rPr>
              <w:t>Life, Physical, and Social Science</w:t>
            </w:r>
          </w:p>
        </w:tc>
        <w:tc>
          <w:tcPr>
            <w:tcW w:w="300" w:type="pct"/>
            <w:tcBorders>
              <w:bottom w:val="single" w:sz="2" w:space="0" w:color="D9D9D9"/>
            </w:tcBorders>
            <w:vAlign w:val="center"/>
          </w:tcPr>
          <w:p w14:paraId="6FDA8452" w14:textId="77777777" w:rsidR="008C3762" w:rsidRDefault="0002265D">
            <w:pPr>
              <w:spacing w:after="0" w:line="240" w:lineRule="auto"/>
              <w:jc w:val="center"/>
            </w:pPr>
            <w:r>
              <w:rPr>
                <w:sz w:val="14"/>
              </w:rPr>
              <w:t>784</w:t>
            </w:r>
          </w:p>
        </w:tc>
        <w:tc>
          <w:tcPr>
            <w:tcW w:w="300" w:type="pct"/>
            <w:tcBorders>
              <w:bottom w:val="single" w:sz="2" w:space="0" w:color="D9D9D9"/>
            </w:tcBorders>
            <w:vAlign w:val="center"/>
          </w:tcPr>
          <w:p w14:paraId="2D1325A4" w14:textId="77777777" w:rsidR="008C3762" w:rsidRDefault="0002265D">
            <w:pPr>
              <w:spacing w:after="0" w:line="240" w:lineRule="auto"/>
              <w:jc w:val="center"/>
            </w:pPr>
            <w:r>
              <w:rPr>
                <w:sz w:val="14"/>
              </w:rPr>
              <w:t>$77,700</w:t>
            </w:r>
          </w:p>
        </w:tc>
        <w:tc>
          <w:tcPr>
            <w:tcW w:w="200" w:type="pct"/>
            <w:tcBorders>
              <w:bottom w:val="single" w:sz="2" w:space="0" w:color="D9D9D9"/>
            </w:tcBorders>
            <w:vAlign w:val="center"/>
          </w:tcPr>
          <w:p w14:paraId="5297D520" w14:textId="77777777" w:rsidR="008C3762" w:rsidRDefault="0002265D">
            <w:pPr>
              <w:spacing w:after="0" w:line="240" w:lineRule="auto"/>
              <w:jc w:val="center"/>
            </w:pPr>
            <w:r>
              <w:rPr>
                <w:sz w:val="14"/>
              </w:rPr>
              <w:t>0.71</w:t>
            </w:r>
          </w:p>
        </w:tc>
        <w:tc>
          <w:tcPr>
            <w:tcW w:w="300" w:type="pct"/>
            <w:tcBorders>
              <w:bottom w:val="single" w:sz="2" w:space="0" w:color="D9D9D9"/>
            </w:tcBorders>
            <w:vAlign w:val="center"/>
          </w:tcPr>
          <w:p w14:paraId="25D81095" w14:textId="77777777" w:rsidR="008C3762" w:rsidRDefault="0002265D">
            <w:pPr>
              <w:spacing w:after="0" w:line="240" w:lineRule="auto"/>
              <w:jc w:val="center"/>
            </w:pPr>
            <w:r>
              <w:rPr>
                <w:sz w:val="14"/>
              </w:rPr>
              <w:t>17</w:t>
            </w:r>
          </w:p>
        </w:tc>
        <w:tc>
          <w:tcPr>
            <w:tcW w:w="300" w:type="pct"/>
            <w:tcBorders>
              <w:bottom w:val="single" w:sz="2" w:space="0" w:color="D9D9D9"/>
            </w:tcBorders>
            <w:vAlign w:val="center"/>
          </w:tcPr>
          <w:p w14:paraId="6D00E371" w14:textId="77777777" w:rsidR="008C3762" w:rsidRDefault="0002265D">
            <w:pPr>
              <w:spacing w:after="0" w:line="240" w:lineRule="auto"/>
              <w:jc w:val="center"/>
            </w:pPr>
            <w:r>
              <w:rPr>
                <w:sz w:val="14"/>
              </w:rPr>
              <w:t>2.3%</w:t>
            </w:r>
          </w:p>
        </w:tc>
        <w:tc>
          <w:tcPr>
            <w:tcW w:w="300" w:type="pct"/>
            <w:tcBorders>
              <w:bottom w:val="single" w:sz="2" w:space="0" w:color="D9D9D9"/>
            </w:tcBorders>
            <w:vAlign w:val="center"/>
          </w:tcPr>
          <w:p w14:paraId="5622528C" w14:textId="77777777" w:rsidR="008C3762" w:rsidRDefault="0002265D">
            <w:pPr>
              <w:spacing w:after="0" w:line="240" w:lineRule="auto"/>
              <w:jc w:val="center"/>
            </w:pPr>
            <w:r>
              <w:rPr>
                <w:sz w:val="14"/>
              </w:rPr>
              <w:t>109</w:t>
            </w:r>
          </w:p>
        </w:tc>
        <w:tc>
          <w:tcPr>
            <w:tcW w:w="300" w:type="pct"/>
            <w:tcBorders>
              <w:bottom w:val="single" w:sz="2" w:space="0" w:color="D9D9D9"/>
            </w:tcBorders>
            <w:vAlign w:val="center"/>
          </w:tcPr>
          <w:p w14:paraId="7DC59F4B" w14:textId="77777777" w:rsidR="008C3762" w:rsidRDefault="0002265D">
            <w:pPr>
              <w:spacing w:after="0" w:line="240" w:lineRule="auto"/>
              <w:jc w:val="center"/>
            </w:pPr>
            <w:r>
              <w:rPr>
                <w:sz w:val="14"/>
              </w:rPr>
              <w:t>-73</w:t>
            </w:r>
          </w:p>
        </w:tc>
        <w:tc>
          <w:tcPr>
            <w:tcW w:w="300" w:type="pct"/>
            <w:tcBorders>
              <w:bottom w:val="single" w:sz="2" w:space="0" w:color="D9D9D9"/>
            </w:tcBorders>
            <w:vAlign w:val="center"/>
          </w:tcPr>
          <w:p w14:paraId="217D09AB" w14:textId="77777777" w:rsidR="008C3762" w:rsidRDefault="0002265D">
            <w:pPr>
              <w:spacing w:after="0" w:line="240" w:lineRule="auto"/>
              <w:jc w:val="center"/>
            </w:pPr>
            <w:r>
              <w:rPr>
                <w:sz w:val="14"/>
              </w:rPr>
              <w:t>-1.8%</w:t>
            </w:r>
          </w:p>
        </w:tc>
        <w:tc>
          <w:tcPr>
            <w:tcW w:w="300" w:type="pct"/>
            <w:tcBorders>
              <w:bottom w:val="single" w:sz="2" w:space="0" w:color="D9D9D9"/>
            </w:tcBorders>
            <w:vAlign w:val="center"/>
          </w:tcPr>
          <w:p w14:paraId="54E89DB1" w14:textId="77777777" w:rsidR="008C3762" w:rsidRDefault="0002265D">
            <w:pPr>
              <w:spacing w:after="0" w:line="240" w:lineRule="auto"/>
              <w:jc w:val="center"/>
            </w:pPr>
            <w:r>
              <w:rPr>
                <w:sz w:val="14"/>
              </w:rPr>
              <w:t>67</w:t>
            </w:r>
          </w:p>
        </w:tc>
        <w:tc>
          <w:tcPr>
            <w:tcW w:w="300" w:type="pct"/>
            <w:tcBorders>
              <w:bottom w:val="single" w:sz="2" w:space="0" w:color="D9D9D9"/>
            </w:tcBorders>
            <w:vAlign w:val="center"/>
          </w:tcPr>
          <w:p w14:paraId="7AF66E75" w14:textId="77777777" w:rsidR="008C3762" w:rsidRDefault="0002265D">
            <w:pPr>
              <w:spacing w:after="0" w:line="240" w:lineRule="auto"/>
              <w:jc w:val="center"/>
            </w:pPr>
            <w:r>
              <w:rPr>
                <w:sz w:val="14"/>
              </w:rPr>
              <w:t>18</w:t>
            </w:r>
          </w:p>
        </w:tc>
        <w:tc>
          <w:tcPr>
            <w:tcW w:w="300" w:type="pct"/>
            <w:tcBorders>
              <w:bottom w:val="single" w:sz="2" w:space="0" w:color="D9D9D9"/>
            </w:tcBorders>
            <w:vAlign w:val="center"/>
          </w:tcPr>
          <w:p w14:paraId="5AF87291" w14:textId="77777777" w:rsidR="008C3762" w:rsidRDefault="0002265D">
            <w:pPr>
              <w:spacing w:after="0" w:line="240" w:lineRule="auto"/>
              <w:jc w:val="center"/>
            </w:pPr>
            <w:r>
              <w:rPr>
                <w:sz w:val="14"/>
              </w:rPr>
              <w:t>53</w:t>
            </w:r>
          </w:p>
        </w:tc>
        <w:tc>
          <w:tcPr>
            <w:tcW w:w="300" w:type="pct"/>
            <w:tcBorders>
              <w:bottom w:val="single" w:sz="2" w:space="0" w:color="D9D9D9"/>
            </w:tcBorders>
            <w:vAlign w:val="center"/>
          </w:tcPr>
          <w:p w14:paraId="08500C75" w14:textId="77777777" w:rsidR="008C3762" w:rsidRDefault="0002265D">
            <w:pPr>
              <w:spacing w:after="0" w:line="240" w:lineRule="auto"/>
              <w:jc w:val="center"/>
            </w:pPr>
            <w:r>
              <w:rPr>
                <w:sz w:val="14"/>
              </w:rPr>
              <w:t>-4</w:t>
            </w:r>
          </w:p>
        </w:tc>
        <w:tc>
          <w:tcPr>
            <w:tcW w:w="300" w:type="pct"/>
            <w:tcBorders>
              <w:bottom w:val="single" w:sz="2" w:space="0" w:color="D9D9D9"/>
            </w:tcBorders>
            <w:vAlign w:val="center"/>
          </w:tcPr>
          <w:p w14:paraId="01FA8793" w14:textId="77777777" w:rsidR="008C3762" w:rsidRDefault="0002265D">
            <w:pPr>
              <w:spacing w:after="0" w:line="240" w:lineRule="auto"/>
              <w:jc w:val="center"/>
            </w:pPr>
            <w:r>
              <w:rPr>
                <w:sz w:val="14"/>
              </w:rPr>
              <w:t>-0.6%</w:t>
            </w:r>
          </w:p>
        </w:tc>
      </w:tr>
      <w:tr w:rsidR="008C3762" w14:paraId="1207E2CB" w14:textId="77777777">
        <w:trPr>
          <w:jc w:val="center"/>
        </w:trPr>
        <w:tc>
          <w:tcPr>
            <w:tcW w:w="250" w:type="pct"/>
            <w:tcBorders>
              <w:bottom w:val="single" w:sz="2" w:space="0" w:color="D9D9D9"/>
            </w:tcBorders>
            <w:vAlign w:val="center"/>
          </w:tcPr>
          <w:p w14:paraId="5AD299E5" w14:textId="77777777" w:rsidR="008C3762" w:rsidRDefault="0002265D">
            <w:pPr>
              <w:spacing w:after="0" w:line="240" w:lineRule="auto"/>
            </w:pPr>
            <w:r>
              <w:rPr>
                <w:sz w:val="14"/>
              </w:rPr>
              <w:t>23‑0000</w:t>
            </w:r>
          </w:p>
        </w:tc>
        <w:tc>
          <w:tcPr>
            <w:tcW w:w="650" w:type="pct"/>
            <w:tcBorders>
              <w:bottom w:val="single" w:sz="2" w:space="0" w:color="D9D9D9"/>
            </w:tcBorders>
            <w:vAlign w:val="center"/>
          </w:tcPr>
          <w:p w14:paraId="5C66C618" w14:textId="77777777" w:rsidR="008C3762" w:rsidRDefault="0002265D">
            <w:pPr>
              <w:spacing w:after="0" w:line="240" w:lineRule="auto"/>
            </w:pPr>
            <w:r>
              <w:rPr>
                <w:sz w:val="14"/>
              </w:rPr>
              <w:t>Legal</w:t>
            </w:r>
          </w:p>
        </w:tc>
        <w:tc>
          <w:tcPr>
            <w:tcW w:w="300" w:type="pct"/>
            <w:tcBorders>
              <w:bottom w:val="single" w:sz="2" w:space="0" w:color="D9D9D9"/>
            </w:tcBorders>
            <w:vAlign w:val="center"/>
          </w:tcPr>
          <w:p w14:paraId="6DCA6C18" w14:textId="77777777" w:rsidR="008C3762" w:rsidRDefault="0002265D">
            <w:pPr>
              <w:spacing w:after="0" w:line="240" w:lineRule="auto"/>
              <w:jc w:val="center"/>
            </w:pPr>
            <w:r>
              <w:rPr>
                <w:sz w:val="14"/>
              </w:rPr>
              <w:t>712</w:t>
            </w:r>
          </w:p>
        </w:tc>
        <w:tc>
          <w:tcPr>
            <w:tcW w:w="300" w:type="pct"/>
            <w:tcBorders>
              <w:bottom w:val="single" w:sz="2" w:space="0" w:color="D9D9D9"/>
            </w:tcBorders>
            <w:vAlign w:val="center"/>
          </w:tcPr>
          <w:p w14:paraId="09A1CBB5" w14:textId="77777777" w:rsidR="008C3762" w:rsidRDefault="0002265D">
            <w:pPr>
              <w:spacing w:after="0" w:line="240" w:lineRule="auto"/>
              <w:jc w:val="center"/>
            </w:pPr>
            <w:r>
              <w:rPr>
                <w:sz w:val="14"/>
              </w:rPr>
              <w:t>$90,400</w:t>
            </w:r>
          </w:p>
        </w:tc>
        <w:tc>
          <w:tcPr>
            <w:tcW w:w="200" w:type="pct"/>
            <w:tcBorders>
              <w:bottom w:val="single" w:sz="2" w:space="0" w:color="D9D9D9"/>
            </w:tcBorders>
            <w:vAlign w:val="center"/>
          </w:tcPr>
          <w:p w14:paraId="1F10A351" w14:textId="77777777" w:rsidR="008C3762" w:rsidRDefault="0002265D">
            <w:pPr>
              <w:spacing w:after="0" w:line="240" w:lineRule="auto"/>
              <w:jc w:val="center"/>
            </w:pPr>
            <w:r>
              <w:rPr>
                <w:sz w:val="14"/>
              </w:rPr>
              <w:t>0.66</w:t>
            </w:r>
          </w:p>
        </w:tc>
        <w:tc>
          <w:tcPr>
            <w:tcW w:w="300" w:type="pct"/>
            <w:tcBorders>
              <w:bottom w:val="single" w:sz="2" w:space="0" w:color="D9D9D9"/>
            </w:tcBorders>
            <w:vAlign w:val="center"/>
          </w:tcPr>
          <w:p w14:paraId="5C56159E" w14:textId="77777777" w:rsidR="008C3762" w:rsidRDefault="0002265D">
            <w:pPr>
              <w:spacing w:after="0" w:line="240" w:lineRule="auto"/>
              <w:jc w:val="center"/>
            </w:pPr>
            <w:r>
              <w:rPr>
                <w:sz w:val="14"/>
              </w:rPr>
              <w:t>10</w:t>
            </w:r>
          </w:p>
        </w:tc>
        <w:tc>
          <w:tcPr>
            <w:tcW w:w="300" w:type="pct"/>
            <w:tcBorders>
              <w:bottom w:val="single" w:sz="2" w:space="0" w:color="D9D9D9"/>
            </w:tcBorders>
            <w:vAlign w:val="center"/>
          </w:tcPr>
          <w:p w14:paraId="6D883B44" w14:textId="77777777" w:rsidR="008C3762" w:rsidRDefault="0002265D">
            <w:pPr>
              <w:spacing w:after="0" w:line="240" w:lineRule="auto"/>
              <w:jc w:val="center"/>
            </w:pPr>
            <w:r>
              <w:rPr>
                <w:sz w:val="14"/>
              </w:rPr>
              <w:t>1.4%</w:t>
            </w:r>
          </w:p>
        </w:tc>
        <w:tc>
          <w:tcPr>
            <w:tcW w:w="300" w:type="pct"/>
            <w:tcBorders>
              <w:bottom w:val="single" w:sz="2" w:space="0" w:color="D9D9D9"/>
            </w:tcBorders>
            <w:vAlign w:val="center"/>
          </w:tcPr>
          <w:p w14:paraId="1E569CFC" w14:textId="77777777" w:rsidR="008C3762" w:rsidRDefault="0002265D">
            <w:pPr>
              <w:spacing w:after="0" w:line="240" w:lineRule="auto"/>
              <w:jc w:val="center"/>
            </w:pPr>
            <w:r>
              <w:rPr>
                <w:sz w:val="14"/>
              </w:rPr>
              <w:t>23</w:t>
            </w:r>
          </w:p>
        </w:tc>
        <w:tc>
          <w:tcPr>
            <w:tcW w:w="300" w:type="pct"/>
            <w:tcBorders>
              <w:bottom w:val="single" w:sz="2" w:space="0" w:color="D9D9D9"/>
            </w:tcBorders>
            <w:vAlign w:val="center"/>
          </w:tcPr>
          <w:p w14:paraId="7BD13DFE" w14:textId="77777777" w:rsidR="008C3762" w:rsidRDefault="0002265D">
            <w:pPr>
              <w:spacing w:after="0" w:line="240" w:lineRule="auto"/>
              <w:jc w:val="center"/>
            </w:pPr>
            <w:r>
              <w:rPr>
                <w:sz w:val="14"/>
              </w:rPr>
              <w:t>-63</w:t>
            </w:r>
          </w:p>
        </w:tc>
        <w:tc>
          <w:tcPr>
            <w:tcW w:w="300" w:type="pct"/>
            <w:tcBorders>
              <w:bottom w:val="single" w:sz="2" w:space="0" w:color="D9D9D9"/>
            </w:tcBorders>
            <w:vAlign w:val="center"/>
          </w:tcPr>
          <w:p w14:paraId="2544404C" w14:textId="77777777" w:rsidR="008C3762" w:rsidRDefault="0002265D">
            <w:pPr>
              <w:spacing w:after="0" w:line="240" w:lineRule="auto"/>
              <w:jc w:val="center"/>
            </w:pPr>
            <w:r>
              <w:rPr>
                <w:sz w:val="14"/>
              </w:rPr>
              <w:t>-1.7%</w:t>
            </w:r>
          </w:p>
        </w:tc>
        <w:tc>
          <w:tcPr>
            <w:tcW w:w="300" w:type="pct"/>
            <w:tcBorders>
              <w:bottom w:val="single" w:sz="2" w:space="0" w:color="D9D9D9"/>
            </w:tcBorders>
            <w:vAlign w:val="center"/>
          </w:tcPr>
          <w:p w14:paraId="46636360" w14:textId="77777777" w:rsidR="008C3762" w:rsidRDefault="0002265D">
            <w:pPr>
              <w:spacing w:after="0" w:line="240" w:lineRule="auto"/>
              <w:jc w:val="center"/>
            </w:pPr>
            <w:r>
              <w:rPr>
                <w:sz w:val="14"/>
              </w:rPr>
              <w:t>46</w:t>
            </w:r>
          </w:p>
        </w:tc>
        <w:tc>
          <w:tcPr>
            <w:tcW w:w="300" w:type="pct"/>
            <w:tcBorders>
              <w:bottom w:val="single" w:sz="2" w:space="0" w:color="D9D9D9"/>
            </w:tcBorders>
            <w:vAlign w:val="center"/>
          </w:tcPr>
          <w:p w14:paraId="6DE82374" w14:textId="77777777" w:rsidR="008C3762" w:rsidRDefault="0002265D">
            <w:pPr>
              <w:spacing w:after="0" w:line="240" w:lineRule="auto"/>
              <w:jc w:val="center"/>
            </w:pPr>
            <w:r>
              <w:rPr>
                <w:sz w:val="14"/>
              </w:rPr>
              <w:t>22</w:t>
            </w:r>
          </w:p>
        </w:tc>
        <w:tc>
          <w:tcPr>
            <w:tcW w:w="300" w:type="pct"/>
            <w:tcBorders>
              <w:bottom w:val="single" w:sz="2" w:space="0" w:color="D9D9D9"/>
            </w:tcBorders>
            <w:vAlign w:val="center"/>
          </w:tcPr>
          <w:p w14:paraId="7DA50136" w14:textId="77777777" w:rsidR="008C3762" w:rsidRDefault="0002265D">
            <w:pPr>
              <w:spacing w:after="0" w:line="240" w:lineRule="auto"/>
              <w:jc w:val="center"/>
            </w:pPr>
            <w:r>
              <w:rPr>
                <w:sz w:val="14"/>
              </w:rPr>
              <w:t>25</w:t>
            </w:r>
          </w:p>
        </w:tc>
        <w:tc>
          <w:tcPr>
            <w:tcW w:w="300" w:type="pct"/>
            <w:tcBorders>
              <w:bottom w:val="single" w:sz="2" w:space="0" w:color="D9D9D9"/>
            </w:tcBorders>
            <w:vAlign w:val="center"/>
          </w:tcPr>
          <w:p w14:paraId="3E2C805C" w14:textId="77777777" w:rsidR="008C3762" w:rsidRDefault="0002265D">
            <w:pPr>
              <w:spacing w:after="0" w:line="240" w:lineRule="auto"/>
              <w:jc w:val="center"/>
            </w:pPr>
            <w:r>
              <w:rPr>
                <w:sz w:val="14"/>
              </w:rPr>
              <w:t>-1</w:t>
            </w:r>
          </w:p>
        </w:tc>
        <w:tc>
          <w:tcPr>
            <w:tcW w:w="300" w:type="pct"/>
            <w:tcBorders>
              <w:bottom w:val="single" w:sz="2" w:space="0" w:color="D9D9D9"/>
            </w:tcBorders>
            <w:vAlign w:val="center"/>
          </w:tcPr>
          <w:p w14:paraId="4C451A1F" w14:textId="77777777" w:rsidR="008C3762" w:rsidRDefault="0002265D">
            <w:pPr>
              <w:spacing w:after="0" w:line="240" w:lineRule="auto"/>
              <w:jc w:val="center"/>
            </w:pPr>
            <w:r>
              <w:rPr>
                <w:sz w:val="14"/>
              </w:rPr>
              <w:t>-0.1%</w:t>
            </w:r>
          </w:p>
        </w:tc>
      </w:tr>
      <w:tr w:rsidR="008C3762" w14:paraId="15923AAC" w14:textId="77777777">
        <w:trPr>
          <w:jc w:val="center"/>
        </w:trPr>
        <w:tc>
          <w:tcPr>
            <w:tcW w:w="250" w:type="pct"/>
            <w:tcBorders>
              <w:bottom w:val="single" w:sz="2" w:space="0" w:color="D9D9D9"/>
            </w:tcBorders>
            <w:vAlign w:val="center"/>
          </w:tcPr>
          <w:p w14:paraId="53943CD1" w14:textId="77777777" w:rsidR="008C3762" w:rsidRDefault="0002265D">
            <w:pPr>
              <w:spacing w:after="0" w:line="240" w:lineRule="auto"/>
            </w:pPr>
            <w:r>
              <w:rPr>
                <w:sz w:val="14"/>
              </w:rPr>
              <w:t>45‑0000</w:t>
            </w:r>
          </w:p>
        </w:tc>
        <w:tc>
          <w:tcPr>
            <w:tcW w:w="650" w:type="pct"/>
            <w:tcBorders>
              <w:bottom w:val="single" w:sz="2" w:space="0" w:color="D9D9D9"/>
            </w:tcBorders>
            <w:vAlign w:val="center"/>
          </w:tcPr>
          <w:p w14:paraId="78EE0B2B" w14:textId="77777777" w:rsidR="008C3762" w:rsidRDefault="0002265D">
            <w:pPr>
              <w:spacing w:after="0" w:line="240" w:lineRule="auto"/>
            </w:pPr>
            <w:r>
              <w:rPr>
                <w:sz w:val="14"/>
              </w:rPr>
              <w:t>Farming, Fishing, and Forestry</w:t>
            </w:r>
          </w:p>
        </w:tc>
        <w:tc>
          <w:tcPr>
            <w:tcW w:w="300" w:type="pct"/>
            <w:tcBorders>
              <w:bottom w:val="single" w:sz="2" w:space="0" w:color="D9D9D9"/>
            </w:tcBorders>
            <w:vAlign w:val="center"/>
          </w:tcPr>
          <w:p w14:paraId="5F2F6A61" w14:textId="77777777" w:rsidR="008C3762" w:rsidRDefault="0002265D">
            <w:pPr>
              <w:spacing w:after="0" w:line="240" w:lineRule="auto"/>
              <w:jc w:val="center"/>
            </w:pPr>
            <w:r>
              <w:rPr>
                <w:sz w:val="14"/>
              </w:rPr>
              <w:t>443</w:t>
            </w:r>
          </w:p>
        </w:tc>
        <w:tc>
          <w:tcPr>
            <w:tcW w:w="300" w:type="pct"/>
            <w:tcBorders>
              <w:bottom w:val="single" w:sz="2" w:space="0" w:color="D9D9D9"/>
            </w:tcBorders>
            <w:vAlign w:val="center"/>
          </w:tcPr>
          <w:p w14:paraId="3910EB86" w14:textId="77777777" w:rsidR="008C3762" w:rsidRDefault="0002265D">
            <w:pPr>
              <w:spacing w:after="0" w:line="240" w:lineRule="auto"/>
              <w:jc w:val="center"/>
            </w:pPr>
            <w:r>
              <w:rPr>
                <w:sz w:val="14"/>
              </w:rPr>
              <w:t>$33,800</w:t>
            </w:r>
          </w:p>
        </w:tc>
        <w:tc>
          <w:tcPr>
            <w:tcW w:w="200" w:type="pct"/>
            <w:tcBorders>
              <w:bottom w:val="single" w:sz="2" w:space="0" w:color="D9D9D9"/>
            </w:tcBorders>
            <w:vAlign w:val="center"/>
          </w:tcPr>
          <w:p w14:paraId="592836D0" w14:textId="77777777" w:rsidR="008C3762" w:rsidRDefault="0002265D">
            <w:pPr>
              <w:spacing w:after="0" w:line="240" w:lineRule="auto"/>
              <w:jc w:val="center"/>
            </w:pPr>
            <w:r>
              <w:rPr>
                <w:sz w:val="14"/>
              </w:rPr>
              <w:t>0.55</w:t>
            </w:r>
          </w:p>
        </w:tc>
        <w:tc>
          <w:tcPr>
            <w:tcW w:w="300" w:type="pct"/>
            <w:tcBorders>
              <w:bottom w:val="single" w:sz="2" w:space="0" w:color="D9D9D9"/>
            </w:tcBorders>
            <w:vAlign w:val="center"/>
          </w:tcPr>
          <w:p w14:paraId="76CBC02C" w14:textId="77777777" w:rsidR="008C3762" w:rsidRDefault="0002265D">
            <w:pPr>
              <w:spacing w:after="0" w:line="240" w:lineRule="auto"/>
              <w:jc w:val="center"/>
            </w:pPr>
            <w:r>
              <w:rPr>
                <w:sz w:val="14"/>
              </w:rPr>
              <w:t>26</w:t>
            </w:r>
          </w:p>
        </w:tc>
        <w:tc>
          <w:tcPr>
            <w:tcW w:w="300" w:type="pct"/>
            <w:tcBorders>
              <w:bottom w:val="single" w:sz="2" w:space="0" w:color="D9D9D9"/>
            </w:tcBorders>
            <w:vAlign w:val="center"/>
          </w:tcPr>
          <w:p w14:paraId="0198466F" w14:textId="77777777" w:rsidR="008C3762" w:rsidRDefault="0002265D">
            <w:pPr>
              <w:spacing w:after="0" w:line="240" w:lineRule="auto"/>
              <w:jc w:val="center"/>
            </w:pPr>
            <w:r>
              <w:rPr>
                <w:sz w:val="14"/>
              </w:rPr>
              <w:t>5.0%</w:t>
            </w:r>
          </w:p>
        </w:tc>
        <w:tc>
          <w:tcPr>
            <w:tcW w:w="300" w:type="pct"/>
            <w:tcBorders>
              <w:bottom w:val="single" w:sz="2" w:space="0" w:color="D9D9D9"/>
            </w:tcBorders>
            <w:vAlign w:val="center"/>
          </w:tcPr>
          <w:p w14:paraId="49D2B9E9" w14:textId="77777777" w:rsidR="008C3762" w:rsidRDefault="0002265D">
            <w:pPr>
              <w:spacing w:after="0" w:line="240" w:lineRule="auto"/>
              <w:jc w:val="center"/>
            </w:pPr>
            <w:r>
              <w:rPr>
                <w:sz w:val="14"/>
              </w:rPr>
              <w:t>4</w:t>
            </w:r>
          </w:p>
        </w:tc>
        <w:tc>
          <w:tcPr>
            <w:tcW w:w="300" w:type="pct"/>
            <w:tcBorders>
              <w:bottom w:val="single" w:sz="2" w:space="0" w:color="D9D9D9"/>
            </w:tcBorders>
            <w:vAlign w:val="center"/>
          </w:tcPr>
          <w:p w14:paraId="3432F238" w14:textId="77777777" w:rsidR="008C3762" w:rsidRDefault="0002265D">
            <w:pPr>
              <w:spacing w:after="0" w:line="240" w:lineRule="auto"/>
              <w:jc w:val="center"/>
            </w:pPr>
            <w:r>
              <w:rPr>
                <w:sz w:val="14"/>
              </w:rPr>
              <w:t>58</w:t>
            </w:r>
          </w:p>
        </w:tc>
        <w:tc>
          <w:tcPr>
            <w:tcW w:w="300" w:type="pct"/>
            <w:tcBorders>
              <w:bottom w:val="single" w:sz="2" w:space="0" w:color="D9D9D9"/>
            </w:tcBorders>
            <w:vAlign w:val="center"/>
          </w:tcPr>
          <w:p w14:paraId="218313BB" w14:textId="77777777" w:rsidR="008C3762" w:rsidRDefault="0002265D">
            <w:pPr>
              <w:spacing w:after="0" w:line="240" w:lineRule="auto"/>
              <w:jc w:val="center"/>
            </w:pPr>
            <w:r>
              <w:rPr>
                <w:sz w:val="14"/>
              </w:rPr>
              <w:t>2.8%</w:t>
            </w:r>
          </w:p>
        </w:tc>
        <w:tc>
          <w:tcPr>
            <w:tcW w:w="300" w:type="pct"/>
            <w:tcBorders>
              <w:bottom w:val="single" w:sz="2" w:space="0" w:color="D9D9D9"/>
            </w:tcBorders>
            <w:vAlign w:val="center"/>
          </w:tcPr>
          <w:p w14:paraId="3C98A80D" w14:textId="77777777" w:rsidR="008C3762" w:rsidRDefault="0002265D">
            <w:pPr>
              <w:spacing w:after="0" w:line="240" w:lineRule="auto"/>
              <w:jc w:val="center"/>
            </w:pPr>
            <w:r>
              <w:rPr>
                <w:sz w:val="14"/>
              </w:rPr>
              <w:t>69</w:t>
            </w:r>
          </w:p>
        </w:tc>
        <w:tc>
          <w:tcPr>
            <w:tcW w:w="300" w:type="pct"/>
            <w:tcBorders>
              <w:bottom w:val="single" w:sz="2" w:space="0" w:color="D9D9D9"/>
            </w:tcBorders>
            <w:vAlign w:val="center"/>
          </w:tcPr>
          <w:p w14:paraId="4773E0A0" w14:textId="77777777" w:rsidR="008C3762" w:rsidRDefault="0002265D">
            <w:pPr>
              <w:spacing w:after="0" w:line="240" w:lineRule="auto"/>
              <w:jc w:val="center"/>
            </w:pPr>
            <w:r>
              <w:rPr>
                <w:sz w:val="14"/>
              </w:rPr>
              <w:t>22</w:t>
            </w:r>
          </w:p>
        </w:tc>
        <w:tc>
          <w:tcPr>
            <w:tcW w:w="300" w:type="pct"/>
            <w:tcBorders>
              <w:bottom w:val="single" w:sz="2" w:space="0" w:color="D9D9D9"/>
            </w:tcBorders>
            <w:vAlign w:val="center"/>
          </w:tcPr>
          <w:p w14:paraId="437D352A" w14:textId="77777777" w:rsidR="008C3762" w:rsidRDefault="0002265D">
            <w:pPr>
              <w:spacing w:after="0" w:line="240" w:lineRule="auto"/>
              <w:jc w:val="center"/>
            </w:pPr>
            <w:r>
              <w:rPr>
                <w:sz w:val="14"/>
              </w:rPr>
              <w:t>47</w:t>
            </w:r>
          </w:p>
        </w:tc>
        <w:tc>
          <w:tcPr>
            <w:tcW w:w="300" w:type="pct"/>
            <w:tcBorders>
              <w:bottom w:val="single" w:sz="2" w:space="0" w:color="D9D9D9"/>
            </w:tcBorders>
            <w:vAlign w:val="center"/>
          </w:tcPr>
          <w:p w14:paraId="356D5A56" w14:textId="77777777" w:rsidR="008C3762" w:rsidRDefault="0002265D">
            <w:pPr>
              <w:spacing w:after="0" w:line="240" w:lineRule="auto"/>
              <w:jc w:val="center"/>
            </w:pPr>
            <w:r>
              <w:rPr>
                <w:sz w:val="14"/>
              </w:rPr>
              <w:t>-1</w:t>
            </w:r>
          </w:p>
        </w:tc>
        <w:tc>
          <w:tcPr>
            <w:tcW w:w="300" w:type="pct"/>
            <w:tcBorders>
              <w:bottom w:val="single" w:sz="2" w:space="0" w:color="D9D9D9"/>
            </w:tcBorders>
            <w:vAlign w:val="center"/>
          </w:tcPr>
          <w:p w14:paraId="3F2F530F" w14:textId="77777777" w:rsidR="008C3762" w:rsidRDefault="0002265D">
            <w:pPr>
              <w:spacing w:after="0" w:line="240" w:lineRule="auto"/>
              <w:jc w:val="center"/>
            </w:pPr>
            <w:r>
              <w:rPr>
                <w:sz w:val="14"/>
              </w:rPr>
              <w:t>-0.2%</w:t>
            </w:r>
          </w:p>
        </w:tc>
      </w:tr>
      <w:tr w:rsidR="008C3762" w14:paraId="05F9E3E3" w14:textId="77777777">
        <w:trPr>
          <w:jc w:val="center"/>
        </w:trPr>
        <w:tc>
          <w:tcPr>
            <w:tcW w:w="250" w:type="pct"/>
            <w:tcBorders>
              <w:bottom w:val="single" w:sz="2" w:space="0" w:color="D9D9D9"/>
            </w:tcBorders>
            <w:vAlign w:val="center"/>
          </w:tcPr>
          <w:p w14:paraId="25E19242" w14:textId="77777777" w:rsidR="008C3762" w:rsidRDefault="0002265D">
            <w:pPr>
              <w:spacing w:after="0" w:line="240" w:lineRule="auto"/>
            </w:pPr>
          </w:p>
        </w:tc>
        <w:tc>
          <w:tcPr>
            <w:tcW w:w="650" w:type="pct"/>
            <w:tcBorders>
              <w:bottom w:val="single" w:sz="2" w:space="0" w:color="D9D9D9"/>
            </w:tcBorders>
            <w:vAlign w:val="center"/>
          </w:tcPr>
          <w:p w14:paraId="59B4A32D" w14:textId="77777777" w:rsidR="008C3762" w:rsidRDefault="0002265D">
            <w:pPr>
              <w:spacing w:after="0" w:line="240" w:lineRule="auto"/>
            </w:pPr>
            <w:r>
              <w:rPr>
                <w:b/>
                <w:sz w:val="14"/>
              </w:rPr>
              <w:t>Total - All Occupations</w:t>
            </w:r>
          </w:p>
        </w:tc>
        <w:tc>
          <w:tcPr>
            <w:tcW w:w="300" w:type="pct"/>
            <w:tcBorders>
              <w:bottom w:val="single" w:sz="2" w:space="0" w:color="D9D9D9"/>
            </w:tcBorders>
            <w:vAlign w:val="center"/>
          </w:tcPr>
          <w:p w14:paraId="01E4CDD8" w14:textId="77777777" w:rsidR="008C3762" w:rsidRDefault="0002265D">
            <w:pPr>
              <w:spacing w:after="0" w:line="240" w:lineRule="auto"/>
              <w:jc w:val="center"/>
            </w:pPr>
            <w:r>
              <w:rPr>
                <w:b/>
                <w:sz w:val="14"/>
              </w:rPr>
              <w:t>126,064</w:t>
            </w:r>
          </w:p>
        </w:tc>
        <w:tc>
          <w:tcPr>
            <w:tcW w:w="300" w:type="pct"/>
            <w:tcBorders>
              <w:bottom w:val="single" w:sz="2" w:space="0" w:color="D9D9D9"/>
            </w:tcBorders>
            <w:vAlign w:val="center"/>
          </w:tcPr>
          <w:p w14:paraId="41B97870" w14:textId="77777777" w:rsidR="008C3762" w:rsidRDefault="0002265D">
            <w:pPr>
              <w:spacing w:after="0" w:line="240" w:lineRule="auto"/>
              <w:jc w:val="center"/>
            </w:pPr>
            <w:r>
              <w:rPr>
                <w:b/>
                <w:sz w:val="14"/>
              </w:rPr>
              <w:t>$50,400</w:t>
            </w:r>
          </w:p>
        </w:tc>
        <w:tc>
          <w:tcPr>
            <w:tcW w:w="200" w:type="pct"/>
            <w:tcBorders>
              <w:bottom w:val="single" w:sz="2" w:space="0" w:color="D9D9D9"/>
            </w:tcBorders>
            <w:vAlign w:val="center"/>
          </w:tcPr>
          <w:p w14:paraId="034E3789" w14:textId="77777777" w:rsidR="008C3762" w:rsidRDefault="0002265D">
            <w:pPr>
              <w:spacing w:after="0" w:line="240" w:lineRule="auto"/>
              <w:jc w:val="center"/>
            </w:pPr>
            <w:r>
              <w:rPr>
                <w:b/>
                <w:sz w:val="14"/>
              </w:rPr>
              <w:t>1.00</w:t>
            </w:r>
          </w:p>
        </w:tc>
        <w:tc>
          <w:tcPr>
            <w:tcW w:w="300" w:type="pct"/>
            <w:tcBorders>
              <w:bottom w:val="single" w:sz="2" w:space="0" w:color="D9D9D9"/>
            </w:tcBorders>
            <w:vAlign w:val="center"/>
          </w:tcPr>
          <w:p w14:paraId="6AB53AE3" w14:textId="77777777" w:rsidR="008C3762" w:rsidRDefault="0002265D">
            <w:pPr>
              <w:spacing w:after="0" w:line="240" w:lineRule="auto"/>
              <w:jc w:val="center"/>
            </w:pPr>
            <w:r>
              <w:rPr>
                <w:b/>
                <w:sz w:val="14"/>
              </w:rPr>
              <w:t>4,478</w:t>
            </w:r>
          </w:p>
        </w:tc>
        <w:tc>
          <w:tcPr>
            <w:tcW w:w="300" w:type="pct"/>
            <w:tcBorders>
              <w:bottom w:val="single" w:sz="2" w:space="0" w:color="D9D9D9"/>
            </w:tcBorders>
            <w:vAlign w:val="center"/>
          </w:tcPr>
          <w:p w14:paraId="45A1188B" w14:textId="77777777" w:rsidR="008C3762" w:rsidRDefault="0002265D">
            <w:pPr>
              <w:spacing w:after="0" w:line="240" w:lineRule="auto"/>
              <w:jc w:val="center"/>
            </w:pPr>
            <w:r>
              <w:rPr>
                <w:b/>
                <w:sz w:val="14"/>
              </w:rPr>
              <w:t>3.6%</w:t>
            </w:r>
          </w:p>
        </w:tc>
        <w:tc>
          <w:tcPr>
            <w:tcW w:w="300" w:type="pct"/>
            <w:tcBorders>
              <w:bottom w:val="single" w:sz="2" w:space="0" w:color="D9D9D9"/>
            </w:tcBorders>
            <w:vAlign w:val="center"/>
          </w:tcPr>
          <w:p w14:paraId="50376390" w14:textId="77777777" w:rsidR="008C3762" w:rsidRDefault="0002265D">
            <w:pPr>
              <w:spacing w:after="0" w:line="240" w:lineRule="auto"/>
              <w:jc w:val="center"/>
            </w:pPr>
            <w:r>
              <w:rPr>
                <w:b/>
                <w:sz w:val="14"/>
              </w:rPr>
              <w:t>7,729</w:t>
            </w:r>
          </w:p>
        </w:tc>
        <w:tc>
          <w:tcPr>
            <w:tcW w:w="300" w:type="pct"/>
            <w:tcBorders>
              <w:bottom w:val="single" w:sz="2" w:space="0" w:color="D9D9D9"/>
            </w:tcBorders>
            <w:vAlign w:val="center"/>
          </w:tcPr>
          <w:p w14:paraId="77F367B2" w14:textId="77777777" w:rsidR="008C3762" w:rsidRDefault="0002265D">
            <w:pPr>
              <w:spacing w:after="0" w:line="240" w:lineRule="auto"/>
              <w:jc w:val="center"/>
            </w:pPr>
            <w:r>
              <w:rPr>
                <w:b/>
                <w:sz w:val="14"/>
              </w:rPr>
              <w:t>-271</w:t>
            </w:r>
          </w:p>
        </w:tc>
        <w:tc>
          <w:tcPr>
            <w:tcW w:w="300" w:type="pct"/>
            <w:tcBorders>
              <w:bottom w:val="single" w:sz="2" w:space="0" w:color="D9D9D9"/>
            </w:tcBorders>
            <w:vAlign w:val="center"/>
          </w:tcPr>
          <w:p w14:paraId="4FDE1671" w14:textId="77777777" w:rsidR="008C3762" w:rsidRDefault="0002265D">
            <w:pPr>
              <w:spacing w:after="0" w:line="240" w:lineRule="auto"/>
              <w:jc w:val="center"/>
            </w:pPr>
            <w:r>
              <w:rPr>
                <w:b/>
                <w:sz w:val="14"/>
              </w:rPr>
              <w:t>0.0%</w:t>
            </w:r>
          </w:p>
        </w:tc>
        <w:tc>
          <w:tcPr>
            <w:tcW w:w="300" w:type="pct"/>
            <w:tcBorders>
              <w:bottom w:val="single" w:sz="2" w:space="0" w:color="D9D9D9"/>
            </w:tcBorders>
            <w:vAlign w:val="center"/>
          </w:tcPr>
          <w:p w14:paraId="160FD3C8" w14:textId="77777777" w:rsidR="008C3762" w:rsidRDefault="0002265D">
            <w:pPr>
              <w:spacing w:after="0" w:line="240" w:lineRule="auto"/>
              <w:jc w:val="center"/>
            </w:pPr>
            <w:r>
              <w:rPr>
                <w:b/>
                <w:sz w:val="14"/>
              </w:rPr>
              <w:t>13,934</w:t>
            </w:r>
          </w:p>
        </w:tc>
        <w:tc>
          <w:tcPr>
            <w:tcW w:w="300" w:type="pct"/>
            <w:tcBorders>
              <w:bottom w:val="single" w:sz="2" w:space="0" w:color="D9D9D9"/>
            </w:tcBorders>
            <w:vAlign w:val="center"/>
          </w:tcPr>
          <w:p w14:paraId="783C5441" w14:textId="77777777" w:rsidR="008C3762" w:rsidRDefault="0002265D">
            <w:pPr>
              <w:spacing w:after="0" w:line="240" w:lineRule="auto"/>
              <w:jc w:val="center"/>
            </w:pPr>
            <w:r>
              <w:rPr>
                <w:b/>
                <w:sz w:val="14"/>
              </w:rPr>
              <w:t>6,095</w:t>
            </w:r>
          </w:p>
        </w:tc>
        <w:tc>
          <w:tcPr>
            <w:tcW w:w="300" w:type="pct"/>
            <w:tcBorders>
              <w:bottom w:val="single" w:sz="2" w:space="0" w:color="D9D9D9"/>
            </w:tcBorders>
            <w:vAlign w:val="center"/>
          </w:tcPr>
          <w:p w14:paraId="3D792F16" w14:textId="77777777" w:rsidR="008C3762" w:rsidRDefault="0002265D">
            <w:pPr>
              <w:spacing w:after="0" w:line="240" w:lineRule="auto"/>
              <w:jc w:val="center"/>
            </w:pPr>
            <w:r>
              <w:rPr>
                <w:b/>
                <w:sz w:val="14"/>
              </w:rPr>
              <w:t>8,353</w:t>
            </w:r>
          </w:p>
        </w:tc>
        <w:tc>
          <w:tcPr>
            <w:tcW w:w="300" w:type="pct"/>
            <w:tcBorders>
              <w:bottom w:val="single" w:sz="2" w:space="0" w:color="D9D9D9"/>
            </w:tcBorders>
            <w:vAlign w:val="center"/>
          </w:tcPr>
          <w:p w14:paraId="6D102100" w14:textId="77777777" w:rsidR="008C3762" w:rsidRDefault="0002265D">
            <w:pPr>
              <w:spacing w:after="0" w:line="240" w:lineRule="auto"/>
              <w:jc w:val="center"/>
            </w:pPr>
            <w:r>
              <w:rPr>
                <w:b/>
                <w:sz w:val="14"/>
              </w:rPr>
              <w:t>-514</w:t>
            </w:r>
          </w:p>
        </w:tc>
        <w:tc>
          <w:tcPr>
            <w:tcW w:w="300" w:type="pct"/>
            <w:tcBorders>
              <w:bottom w:val="single" w:sz="2" w:space="0" w:color="D9D9D9"/>
            </w:tcBorders>
            <w:vAlign w:val="center"/>
          </w:tcPr>
          <w:p w14:paraId="1ECEFE2E" w14:textId="77777777" w:rsidR="008C3762" w:rsidRDefault="0002265D">
            <w:pPr>
              <w:spacing w:after="0" w:line="240" w:lineRule="auto"/>
              <w:jc w:val="center"/>
            </w:pPr>
            <w:r>
              <w:rPr>
                <w:b/>
                <w:sz w:val="14"/>
              </w:rPr>
              <w:t>-0.4%</w:t>
            </w:r>
          </w:p>
        </w:tc>
      </w:tr>
    </w:tbl>
    <w:p w14:paraId="5EA81F47" w14:textId="77777777" w:rsidR="008C3762" w:rsidRDefault="0002265D">
      <w:pPr>
        <w:spacing w:before="100" w:after="0"/>
      </w:pPr>
      <w:r>
        <w:rPr>
          <w:color w:val="777777"/>
          <w:sz w:val="12"/>
        </w:rPr>
        <w:t xml:space="preserve">Source: </w:t>
      </w:r>
      <w:hyperlink r:id="rId29" w:history="1">
        <w:r>
          <w:rPr>
            <w:rStyle w:val="Hyperlink"/>
            <w:noProof/>
            <w:sz w:val="12"/>
          </w:rPr>
          <w:t>JobsEQ®</w:t>
        </w:r>
      </w:hyperlink>
    </w:p>
    <w:p w14:paraId="72C4E040" w14:textId="77777777" w:rsidR="008C3762" w:rsidRDefault="0002265D">
      <w:pPr>
        <w:spacing w:after="0"/>
      </w:pPr>
      <w:r>
        <w:rPr>
          <w:color w:val="777777"/>
          <w:sz w:val="12"/>
        </w:rPr>
        <w:t>Data as of 2022Q3 unless noted otherwise</w:t>
      </w:r>
    </w:p>
    <w:p w14:paraId="05DBE1F4" w14:textId="77777777" w:rsidR="008C3762" w:rsidRDefault="0002265D">
      <w:pPr>
        <w:spacing w:after="0"/>
      </w:pPr>
      <w:r>
        <w:rPr>
          <w:color w:val="777777"/>
          <w:sz w:val="12"/>
        </w:rPr>
        <w:t>Note: Figures may not sum due to rounding.</w:t>
      </w:r>
    </w:p>
    <w:p w14:paraId="5F77F3ED" w14:textId="77777777" w:rsidR="008C3762" w:rsidRDefault="0002265D">
      <w:pPr>
        <w:spacing w:after="0"/>
      </w:pPr>
      <w:r>
        <w:rPr>
          <w:color w:val="777777"/>
          <w:sz w:val="12"/>
        </w:rPr>
        <w:t xml:space="preserve">1. Data based on a four-quarter moving average unless noted </w:t>
      </w:r>
      <w:r>
        <w:rPr>
          <w:color w:val="777777"/>
          <w:sz w:val="12"/>
        </w:rPr>
        <w:t>otherwise.</w:t>
      </w:r>
    </w:p>
    <w:p w14:paraId="17D5C456" w14:textId="77777777" w:rsidR="008C3762" w:rsidRDefault="0002265D">
      <w:pPr>
        <w:spacing w:after="0"/>
      </w:pPr>
      <w:r>
        <w:rPr>
          <w:color w:val="777777"/>
          <w:sz w:val="12"/>
        </w:rPr>
        <w:t>2. Wage data represent the average for all Covered Employment</w:t>
      </w:r>
    </w:p>
    <w:p w14:paraId="7ED9C6AB" w14:textId="77777777" w:rsidR="008C3762" w:rsidRDefault="0002265D">
      <w:pPr>
        <w:spacing w:after="0"/>
      </w:pPr>
      <w:r>
        <w:rPr>
          <w:color w:val="777777"/>
          <w:sz w:val="12"/>
        </w:rPr>
        <w:t>3. Data represent found online ads active within the last thirty days in the selected region. Due to alternative county-assignment algorithms, ad counts in this analytic may not match</w:t>
      </w:r>
      <w:r>
        <w:rPr>
          <w:color w:val="777777"/>
          <w:sz w:val="12"/>
        </w:rPr>
        <w:t xml:space="preserve"> that shown in RTI (nor in the popup window ad list). Ad counts for ZCTA-based regions are estimates.</w:t>
      </w:r>
    </w:p>
    <w:p w14:paraId="03A78D81" w14:textId="77777777" w:rsidR="00A54089" w:rsidRPr="00FA65DE" w:rsidRDefault="0002265D" w:rsidP="00F92296">
      <w:pPr>
        <w:pStyle w:val="SourceNote"/>
        <w:rPr>
          <w:color w:val="A6A6A6" w:themeColor="background1" w:themeShade="A6"/>
        </w:rPr>
      </w:pPr>
      <w:r w:rsidRPr="00FA65DE">
        <w:rPr>
          <w:color w:val="A6A6A6" w:themeColor="background1" w:themeShade="A6"/>
          <w:shd w:val="clear" w:color="auto" w:fill="FFFFFF"/>
        </w:rPr>
        <w:t>Occupation employment data are estimated via industry employment data and the estimated industry/occupation mix. Industry employment data are derived from</w:t>
      </w:r>
      <w:r w:rsidRPr="00FA65DE">
        <w:rPr>
          <w:color w:val="A6A6A6" w:themeColor="background1" w:themeShade="A6"/>
          <w:shd w:val="clear" w:color="auto" w:fill="FFFFFF"/>
        </w:rPr>
        <w:t xml:space="preserve"> the Quarterly Census of Employment and Wages, provided by the Bureau of Labor Statistics and currently updated through </w:t>
      </w:r>
      <w:r w:rsidRPr="00FA65DE">
        <w:rPr>
          <w:noProof/>
          <w:color w:val="A6A6A6" w:themeColor="background1" w:themeShade="A6"/>
        </w:rPr>
        <w:t>2022Q2</w:t>
      </w:r>
      <w:r w:rsidRPr="00FA65DE">
        <w:rPr>
          <w:color w:val="A6A6A6" w:themeColor="background1" w:themeShade="A6"/>
          <w:shd w:val="clear" w:color="auto" w:fill="FFFFFF"/>
        </w:rPr>
        <w:t xml:space="preserve">, imputed where necessary with preliminary estimates updated to </w:t>
      </w:r>
      <w:r w:rsidRPr="00FA65DE">
        <w:rPr>
          <w:noProof/>
          <w:color w:val="A6A6A6" w:themeColor="background1" w:themeShade="A6"/>
        </w:rPr>
        <w:t>2022Q3</w:t>
      </w:r>
      <w:r w:rsidRPr="00FA65DE">
        <w:rPr>
          <w:color w:val="A6A6A6" w:themeColor="background1" w:themeShade="A6"/>
          <w:shd w:val="clear" w:color="auto" w:fill="FFFFFF"/>
        </w:rPr>
        <w:t xml:space="preserve">. Wages by occupation are as of </w:t>
      </w:r>
      <w:r w:rsidRPr="00FA65DE">
        <w:rPr>
          <w:noProof/>
          <w:color w:val="A6A6A6" w:themeColor="background1" w:themeShade="A6"/>
          <w:shd w:val="clear" w:color="auto" w:fill="FFFFFF"/>
        </w:rPr>
        <w:t>2022</w:t>
      </w:r>
      <w:r w:rsidRPr="00FA65DE">
        <w:rPr>
          <w:color w:val="A6A6A6" w:themeColor="background1" w:themeShade="A6"/>
          <w:shd w:val="clear" w:color="auto" w:fill="FFFFFF"/>
        </w:rPr>
        <w:t xml:space="preserve"> provided by the BLS and</w:t>
      </w:r>
      <w:r w:rsidRPr="00FA65DE">
        <w:rPr>
          <w:color w:val="A6A6A6" w:themeColor="background1" w:themeShade="A6"/>
          <w:shd w:val="clear" w:color="auto" w:fill="FFFFFF"/>
        </w:rPr>
        <w:t xml:space="preserve"> imputed where necessary. Forecast employment growth uses national projections from the Bureau of Labor Statistics adapted for regional growth patterns. </w:t>
      </w:r>
    </w:p>
    <w:p w14:paraId="7959A479" w14:textId="77777777" w:rsidR="00A13033" w:rsidRDefault="0002265D" w:rsidP="00A13033">
      <w:pPr>
        <w:pStyle w:val="Heading1"/>
        <w:pageBreakBefore/>
        <w:spacing w:before="0" w:after="0"/>
      </w:pPr>
      <w:bookmarkStart w:id="21" w:name="_Toc385948200"/>
      <w:bookmarkStart w:id="22" w:name="_Toc126317093"/>
      <w:r>
        <w:lastRenderedPageBreak/>
        <w:t>Industry Clusters</w:t>
      </w:r>
      <w:bookmarkEnd w:id="21"/>
      <w:bookmarkEnd w:id="22"/>
    </w:p>
    <w:p w14:paraId="7F07ABBE" w14:textId="77777777" w:rsidR="00A13033" w:rsidRPr="00000FCF" w:rsidRDefault="0002265D" w:rsidP="00A13033">
      <w:r>
        <w:t xml:space="preserve">A cluster is a geographic concentration of interrelated industries or occupations. The industry cluster in </w:t>
      </w:r>
      <w:r>
        <w:rPr>
          <w:noProof/>
        </w:rPr>
        <w:t>the Columbus, GA-AL MSA</w:t>
      </w:r>
      <w:r>
        <w:t xml:space="preserve"> with the highest relative concentration is Textile/Leather with a location quotient of </w:t>
      </w:r>
      <w:r>
        <w:rPr>
          <w:noProof/>
        </w:rPr>
        <w:t>3.67</w:t>
      </w:r>
      <w:r>
        <w:t xml:space="preserve">. This cluster employs 1,014 workers in the region with an average wage of </w:t>
      </w:r>
      <w:r>
        <w:rPr>
          <w:noProof/>
        </w:rPr>
        <w:t>$54,542</w:t>
      </w:r>
      <w:r>
        <w:t xml:space="preserve">. </w:t>
      </w:r>
      <w:r>
        <w:t>Employment in t</w:t>
      </w:r>
      <w:r>
        <w:t xml:space="preserve">he </w:t>
      </w:r>
      <w:r>
        <w:rPr>
          <w:noProof/>
        </w:rPr>
        <w:t>Textile/Leather</w:t>
      </w:r>
      <w:r>
        <w:t xml:space="preserve"> cluster is projected to </w:t>
      </w:r>
      <w:r>
        <w:rPr>
          <w:noProof/>
        </w:rPr>
        <w:t>contract</w:t>
      </w:r>
      <w:r>
        <w:t xml:space="preserve"> in the region about 2.8% per year over the next ten years. </w:t>
      </w:r>
    </w:p>
    <w:p w14:paraId="6454868A" w14:textId="77777777" w:rsidR="00A13033" w:rsidRDefault="0002265D" w:rsidP="00867082">
      <w:r>
        <w:rPr>
          <w:noProof/>
          <w:lang w:eastAsia="ja-JP"/>
        </w:rPr>
        <w:drawing>
          <wp:inline distT="0" distB="0" distL="0" distR="0" wp14:anchorId="3FF0A100" wp14:editId="0D5D5DE3">
            <wp:extent cx="6400800" cy="2496312"/>
            <wp:effectExtent l="0" t="0" r="0" b="0"/>
            <wp:docPr id="23" name="Picture 23" title="cea_image_clus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dpi="300">
                    <a:blip r:embed="rId30">
                      <a:extLst>
                        <a:ext uri="{28A0092B-C50C-407E-A947-70E740481C1C}">
                          <a14:useLocalDpi xmlns:a14="http://schemas.microsoft.com/office/drawing/2010/main" val="0"/>
                        </a:ext>
                      </a:extLst>
                    </a:blip>
                    <a:srcRect/>
                    <a:stretch>
                      <a:fillRect/>
                    </a:stretch>
                  </pic:blipFill>
                  <pic:spPr bwMode="auto">
                    <a:xfrm>
                      <a:off x="0" y="0"/>
                      <a:ext cx="6400800" cy="2496312"/>
                    </a:xfrm>
                    <a:prstGeom prst="rect">
                      <a:avLst/>
                    </a:prstGeom>
                    <a:noFill/>
                    <a:ln>
                      <a:noFill/>
                    </a:ln>
                  </pic:spPr>
                </pic:pic>
              </a:graphicData>
            </a:graphic>
          </wp:inline>
        </w:drawing>
      </w:r>
    </w:p>
    <w:p w14:paraId="19BA5957" w14:textId="77777777" w:rsidR="00651DE6" w:rsidRDefault="0002265D" w:rsidP="00C46B6F">
      <w:pPr>
        <w:pStyle w:val="SourceNote"/>
      </w:pPr>
      <w:r w:rsidRPr="00110C49">
        <w:t>Location quotient and average wage data are</w:t>
      </w:r>
      <w:r w:rsidRPr="00110C49">
        <w:t xml:space="preserve"> derived from the Quarterly Census of Employment and Wages, provided by the Bureau of Labor Statistics, imputed where necessary, and updated through </w:t>
      </w:r>
      <w:r>
        <w:t>2022Q2</w:t>
      </w:r>
      <w:r w:rsidRPr="00110C49">
        <w:t xml:space="preserve"> with preliminary estimates updated to </w:t>
      </w:r>
      <w:r>
        <w:t>2022Q3</w:t>
      </w:r>
      <w:r w:rsidRPr="00110C49">
        <w:t>. Forecast employment growth uses national projections f</w:t>
      </w:r>
      <w:r w:rsidRPr="00110C49">
        <w:t>rom the Bureau of Labor Statistics adapted for regional growth patterns.</w:t>
      </w:r>
    </w:p>
    <w:p w14:paraId="593EA426" w14:textId="77777777" w:rsidR="008F2F0D" w:rsidRDefault="0002265D" w:rsidP="008F2F0D">
      <w:pPr>
        <w:pStyle w:val="Heading1"/>
        <w:pageBreakBefore/>
        <w:spacing w:before="0"/>
      </w:pPr>
      <w:bookmarkStart w:id="23" w:name="_Toc385948201"/>
      <w:bookmarkStart w:id="24" w:name="_Toc126317094"/>
      <w:r>
        <w:lastRenderedPageBreak/>
        <w:t>Education Levels</w:t>
      </w:r>
      <w:bookmarkEnd w:id="23"/>
      <w:bookmarkEnd w:id="24"/>
    </w:p>
    <w:p w14:paraId="532C245D" w14:textId="77777777" w:rsidR="008F2F0D" w:rsidRPr="00EF4CFD" w:rsidRDefault="0002265D" w:rsidP="008F2F0D">
      <w:r>
        <w:t>Expected growth rates for occupations vary by the education and training req</w:t>
      </w:r>
      <w:r>
        <w:t xml:space="preserve">uired. While all employment in </w:t>
      </w:r>
      <w:r>
        <w:t xml:space="preserve">the Columbus, GA-AL MSA is projected to </w:t>
      </w:r>
      <w:r>
        <w:rPr>
          <w:noProof/>
        </w:rPr>
        <w:t>contract</w:t>
      </w:r>
      <w:r>
        <w:t xml:space="preserve"> 0.4%</w:t>
      </w:r>
      <w:r>
        <w:t xml:space="preserve"> over the next ten years, occupations typically requiring a postgraduate degree are expected to grow 0.1% per year, those requiring a bachelor’s degree are forecast to contract </w:t>
      </w:r>
      <w:r>
        <w:rPr>
          <w:noProof/>
        </w:rPr>
        <w:t>0.2%</w:t>
      </w:r>
      <w:r>
        <w:t xml:space="preserve"> per year, and occupations typically needing a 2-year degree or certificate</w:t>
      </w:r>
      <w:r>
        <w:t xml:space="preserve"> are expected to contract </w:t>
      </w:r>
      <w:r>
        <w:rPr>
          <w:noProof/>
        </w:rPr>
        <w:t>0.2%</w:t>
      </w:r>
      <w:r>
        <w:t xml:space="preserve"> per year. </w:t>
      </w:r>
    </w:p>
    <w:p w14:paraId="5F7BE677" w14:textId="77777777" w:rsidR="008F2F0D" w:rsidRDefault="0002265D" w:rsidP="008F2F0D">
      <w:pPr>
        <w:jc w:val="center"/>
      </w:pPr>
      <w:r>
        <w:rPr>
          <w:noProof/>
          <w:lang w:eastAsia="ja-JP"/>
        </w:rPr>
        <w:drawing>
          <wp:inline distT="0" distB="0" distL="0" distR="0" wp14:anchorId="511CCB84" wp14:editId="58B8715A">
            <wp:extent cx="5065776" cy="2249424"/>
            <wp:effectExtent l="0" t="0" r="1905" b="0"/>
            <wp:docPr id="26" name="Picture 26" title="cea_image_educationLev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300">
                    <a:blip r:embed="rId31">
                      <a:extLst>
                        <a:ext uri="{28A0092B-C50C-407E-A947-70E740481C1C}">
                          <a14:useLocalDpi xmlns:a14="http://schemas.microsoft.com/office/drawing/2010/main" val="0"/>
                        </a:ext>
                      </a:extLst>
                    </a:blip>
                    <a:srcRect/>
                    <a:stretch>
                      <a:fillRect/>
                    </a:stretch>
                  </pic:blipFill>
                  <pic:spPr bwMode="auto">
                    <a:xfrm>
                      <a:off x="0" y="0"/>
                      <a:ext cx="5065776" cy="2249424"/>
                    </a:xfrm>
                    <a:prstGeom prst="rect">
                      <a:avLst/>
                    </a:prstGeom>
                    <a:noFill/>
                    <a:ln>
                      <a:noFill/>
                    </a:ln>
                  </pic:spPr>
                </pic:pic>
              </a:graphicData>
            </a:graphic>
          </wp:inline>
        </w:drawing>
      </w:r>
    </w:p>
    <w:p w14:paraId="2F45458A" w14:textId="77777777" w:rsidR="00651DE6" w:rsidRDefault="0002265D" w:rsidP="00B703D5">
      <w:pPr>
        <w:pStyle w:val="SourceNote"/>
      </w:pPr>
      <w:r>
        <w:rPr>
          <w:shd w:val="clear" w:color="auto" w:fill="FFFFFF"/>
        </w:rPr>
        <w:t xml:space="preserve">Employment by occupation data are estimates are as of </w:t>
      </w:r>
      <w:r>
        <w:rPr>
          <w:noProof/>
          <w:shd w:val="clear" w:color="auto" w:fill="FFFFFF"/>
        </w:rPr>
        <w:t>2022Q3</w:t>
      </w:r>
      <w:r>
        <w:rPr>
          <w:shd w:val="clear" w:color="auto" w:fill="FFFFFF"/>
        </w:rPr>
        <w:t xml:space="preserve">. </w:t>
      </w:r>
      <w:r>
        <w:rPr>
          <w:shd w:val="clear" w:color="auto" w:fill="FFFFFF"/>
        </w:rPr>
        <w:t>Education levels of occupations are based on BLS assignments. Forecast employment growth uses national projections from the Bureau of Labor Statistics</w:t>
      </w:r>
      <w:r>
        <w:rPr>
          <w:shd w:val="clear" w:color="auto" w:fill="FFFFFF"/>
        </w:rPr>
        <w:t xml:space="preserve"> adapted for regional growth patterns.</w:t>
      </w:r>
    </w:p>
    <w:p w14:paraId="5BAC7917" w14:textId="77777777" w:rsidR="008F2F0D" w:rsidRDefault="0002265D" w:rsidP="008F2F0D">
      <w:pPr>
        <w:pStyle w:val="Heading1"/>
        <w:pageBreakBefore/>
        <w:spacing w:before="0"/>
      </w:pPr>
      <w:bookmarkStart w:id="25" w:name="_Toc126317095"/>
      <w:r>
        <w:lastRenderedPageBreak/>
        <w:t>Gross Domestic Product</w:t>
      </w:r>
      <w:bookmarkEnd w:id="25"/>
    </w:p>
    <w:p w14:paraId="02AE3F1A" w14:textId="77777777" w:rsidR="002E038D" w:rsidRPr="00000FCF" w:rsidRDefault="0002265D" w:rsidP="002E038D">
      <w:r>
        <w:t>Gross Domestic Product (GDP) is the total value of goods and services produced by a region. In</w:t>
      </w:r>
      <w:r>
        <w:t xml:space="preserve"> </w:t>
      </w:r>
      <w:r>
        <w:rPr>
          <w:noProof/>
        </w:rPr>
        <w:t>2021</w:t>
      </w:r>
      <w:r>
        <w:t xml:space="preserve">, </w:t>
      </w:r>
      <w:r>
        <w:t xml:space="preserve">nominal </w:t>
      </w:r>
      <w:r>
        <w:t xml:space="preserve">GDP in </w:t>
      </w:r>
      <w:r>
        <w:rPr>
          <w:noProof/>
        </w:rPr>
        <w:t>the Columbus, GA-AL MSA</w:t>
      </w:r>
      <w:r>
        <w:t xml:space="preserve"> </w:t>
      </w:r>
      <w:r>
        <w:rPr>
          <w:noProof/>
        </w:rPr>
        <w:t>expanded</w:t>
      </w:r>
      <w:r>
        <w:t xml:space="preserve"> </w:t>
      </w:r>
      <w:r>
        <w:rPr>
          <w:noProof/>
        </w:rPr>
        <w:t>7.1%</w:t>
      </w:r>
      <w:r>
        <w:t xml:space="preserve">. This follows </w:t>
      </w:r>
      <w:r>
        <w:rPr>
          <w:noProof/>
        </w:rPr>
        <w:t>a contraction</w:t>
      </w:r>
      <w:r>
        <w:t xml:space="preserve"> of </w:t>
      </w:r>
      <w:r>
        <w:rPr>
          <w:noProof/>
        </w:rPr>
        <w:t>1.6%</w:t>
      </w:r>
      <w:r>
        <w:t xml:space="preserve"> in</w:t>
      </w:r>
      <w:r>
        <w:t xml:space="preserve"> </w:t>
      </w:r>
      <w:r>
        <w:rPr>
          <w:noProof/>
        </w:rPr>
        <w:t>2020</w:t>
      </w:r>
      <w:r>
        <w:t xml:space="preserve">. As of </w:t>
      </w:r>
      <w:r>
        <w:rPr>
          <w:noProof/>
        </w:rPr>
        <w:t>2021</w:t>
      </w:r>
      <w:r>
        <w:t xml:space="preserve">, total GDP in </w:t>
      </w:r>
      <w:r>
        <w:rPr>
          <w:noProof/>
        </w:rPr>
        <w:t>the Columbus, GA-AL MSA</w:t>
      </w:r>
      <w:r>
        <w:t xml:space="preserve"> was </w:t>
      </w:r>
      <w:r>
        <w:rPr>
          <w:noProof/>
        </w:rPr>
        <w:t>$17,045,812,000</w:t>
      </w:r>
      <w:r>
        <w:t>.</w:t>
      </w:r>
    </w:p>
    <w:p w14:paraId="71B77074" w14:textId="77777777" w:rsidR="008F2F0D" w:rsidRDefault="0002265D" w:rsidP="008F2F0D">
      <w:pPr>
        <w:jc w:val="center"/>
      </w:pPr>
      <w:r w:rsidRPr="002E038D">
        <w:rPr>
          <w:noProof/>
          <w:lang w:eastAsia="ja-JP"/>
        </w:rPr>
        <w:drawing>
          <wp:inline distT="0" distB="0" distL="0" distR="0" wp14:anchorId="1BB7C961" wp14:editId="46B1FAE5">
            <wp:extent cx="5848350" cy="2181225"/>
            <wp:effectExtent l="0" t="0" r="0" b="9525"/>
            <wp:docPr id="10" name="Picture 10" title="cea_image_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dpi="300">
                    <a:blip r:embed="rId32"/>
                    <a:stretch>
                      <a:fillRect/>
                    </a:stretch>
                  </pic:blipFill>
                  <pic:spPr>
                    <a:xfrm>
                      <a:off x="0" y="0"/>
                      <a:ext cx="5849176" cy="2181533"/>
                    </a:xfrm>
                    <a:prstGeom prst="rect">
                      <a:avLst/>
                    </a:prstGeom>
                  </pic:spPr>
                </pic:pic>
              </a:graphicData>
            </a:graphic>
          </wp:inline>
        </w:drawing>
      </w:r>
    </w:p>
    <w:p w14:paraId="25621233" w14:textId="77777777" w:rsidR="002E038D" w:rsidRPr="00110C49" w:rsidRDefault="0002265D" w:rsidP="002E038D">
      <w:pPr>
        <w:pStyle w:val="SourceNote"/>
      </w:pPr>
      <w:r>
        <w:t>Gross Domestic Product data are provided by the Bureau of Economic Analysis, imputed by Chmura where necessary, updated through 2021</w:t>
      </w:r>
      <w:r w:rsidRPr="00110C49">
        <w:t>.</w:t>
      </w:r>
    </w:p>
    <w:p w14:paraId="3E60E2E7" w14:textId="77777777" w:rsidR="002E038D" w:rsidRPr="00395E51" w:rsidRDefault="0002265D" w:rsidP="002E038D">
      <w:r w:rsidRPr="00395E51">
        <w:t>Of the sectors in</w:t>
      </w:r>
      <w:r w:rsidRPr="00395E51">
        <w:t xml:space="preserve"> </w:t>
      </w:r>
      <w:r>
        <w:rPr>
          <w:noProof/>
        </w:rPr>
        <w:t>the Columbus, GA-AL MSA</w:t>
      </w:r>
      <w:r w:rsidRPr="00395E51">
        <w:t>,</w:t>
      </w:r>
      <w:r w:rsidRPr="00395E51">
        <w:t xml:space="preserve"> </w:t>
      </w:r>
      <w:r>
        <w:rPr>
          <w:noProof/>
        </w:rPr>
        <w:t>Finance and Insurance</w:t>
      </w:r>
      <w:r w:rsidRPr="00395E51">
        <w:t xml:space="preserve"> </w:t>
      </w:r>
      <w:r w:rsidRPr="00395E51">
        <w:t>c</w:t>
      </w:r>
      <w:r w:rsidRPr="00395E51">
        <w:t>ontribute</w:t>
      </w:r>
      <w:r w:rsidRPr="00395E51">
        <w:t xml:space="preserve">d the largest portion of GDP in </w:t>
      </w:r>
      <w:r>
        <w:rPr>
          <w:noProof/>
        </w:rPr>
        <w:t>2021</w:t>
      </w:r>
      <w:r w:rsidRPr="00395E51">
        <w:t>,</w:t>
      </w:r>
      <w:r w:rsidRPr="00395E51">
        <w:t xml:space="preserve"> </w:t>
      </w:r>
      <w:r>
        <w:rPr>
          <w:noProof/>
        </w:rPr>
        <w:t>$4,216,261,000</w:t>
      </w:r>
      <w:r w:rsidRPr="00395E51">
        <w:t xml:space="preserve"> The next-largest contributions came from </w:t>
      </w:r>
      <w:r>
        <w:rPr>
          <w:noProof/>
        </w:rPr>
        <w:t>Unclassified</w:t>
      </w:r>
      <w:r w:rsidRPr="00395E51">
        <w:t xml:space="preserve"> (</w:t>
      </w:r>
      <w:r>
        <w:t>$2,358,512,000</w:t>
      </w:r>
      <w:r w:rsidRPr="00395E51">
        <w:t xml:space="preserve">); </w:t>
      </w:r>
      <w:r>
        <w:rPr>
          <w:noProof/>
        </w:rPr>
        <w:t>Real Estate and Rental and Leasing</w:t>
      </w:r>
      <w:r w:rsidRPr="00395E51">
        <w:t xml:space="preserve"> (</w:t>
      </w:r>
      <w:r>
        <w:t>$1,628,952,000</w:t>
      </w:r>
      <w:r w:rsidRPr="00395E51">
        <w:t xml:space="preserve">); and </w:t>
      </w:r>
      <w:r>
        <w:rPr>
          <w:noProof/>
        </w:rPr>
        <w:t>Health Care and Social Assistance</w:t>
      </w:r>
      <w:r w:rsidRPr="00395E51">
        <w:t xml:space="preserve"> (</w:t>
      </w:r>
      <w:r>
        <w:t>$1,436,877,000</w:t>
      </w:r>
      <w:r w:rsidRPr="00395E51">
        <w:t>).</w:t>
      </w:r>
    </w:p>
    <w:p w14:paraId="25ED907C" w14:textId="77777777" w:rsidR="00651DE6" w:rsidRDefault="0002265D" w:rsidP="002E038D">
      <w:pPr>
        <w:pStyle w:val="SourceNote"/>
        <w:jc w:val="center"/>
      </w:pPr>
      <w:r w:rsidRPr="002E038D">
        <w:rPr>
          <w:noProof/>
          <w:lang w:eastAsia="ja-JP"/>
        </w:rPr>
        <w:drawing>
          <wp:inline distT="0" distB="0" distL="0" distR="0" wp14:anchorId="043D74CA" wp14:editId="4F311278">
            <wp:extent cx="5852160" cy="2862072"/>
            <wp:effectExtent l="0" t="0" r="0" b="0"/>
            <wp:docPr id="11" name="Picture 11" title="cea_image_by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dpi="300">
                    <a:blip r:embed="rId33"/>
                    <a:stretch>
                      <a:fillRect/>
                    </a:stretch>
                  </pic:blipFill>
                  <pic:spPr>
                    <a:xfrm>
                      <a:off x="0" y="0"/>
                      <a:ext cx="5852160" cy="2862072"/>
                    </a:xfrm>
                    <a:prstGeom prst="rect">
                      <a:avLst/>
                    </a:prstGeom>
                  </pic:spPr>
                </pic:pic>
              </a:graphicData>
            </a:graphic>
          </wp:inline>
        </w:drawing>
      </w:r>
    </w:p>
    <w:p w14:paraId="25CCB359" w14:textId="77777777" w:rsidR="002E038D" w:rsidRPr="00110C49" w:rsidRDefault="0002265D" w:rsidP="002E038D">
      <w:pPr>
        <w:pStyle w:val="SourceNote"/>
      </w:pPr>
      <w:r>
        <w:t>Gross Domestic Produ</w:t>
      </w:r>
      <w:r>
        <w:t>ct data are provided by the Bureau of Economic Analysis, imputed by Chmura where necessary, updated through 2021</w:t>
      </w:r>
      <w:r w:rsidRPr="00110C49">
        <w:t>.</w:t>
      </w:r>
    </w:p>
    <w:p w14:paraId="3909300E" w14:textId="77777777" w:rsidR="002E038D" w:rsidRDefault="0002265D" w:rsidP="002E038D">
      <w:pPr>
        <w:pStyle w:val="SourceNote"/>
        <w:jc w:val="center"/>
      </w:pPr>
    </w:p>
    <w:p w14:paraId="51F8757B" w14:textId="77777777" w:rsidR="00F45C44" w:rsidRPr="00997F01" w:rsidRDefault="0002265D" w:rsidP="00F45C44">
      <w:pPr>
        <w:pStyle w:val="Heading1"/>
        <w:pageBreakBefore/>
        <w:rPr>
          <w:bCs w:val="0"/>
        </w:rPr>
      </w:pPr>
      <w:bookmarkStart w:id="26" w:name="_Toc126317096"/>
      <w:r>
        <w:rPr>
          <w:noProof/>
        </w:rPr>
        <w:lastRenderedPageBreak/>
        <w:t>Columbus, GA-AL MSA</w:t>
      </w:r>
      <w:r>
        <w:t xml:space="preserve"> Regional Map</w:t>
      </w:r>
      <w:bookmarkEnd w:id="26"/>
    </w:p>
    <w:p w14:paraId="43BFC88C" w14:textId="77777777" w:rsidR="00634B7F" w:rsidRDefault="0002265D" w:rsidP="00F45C44">
      <w:pPr>
        <w:jc w:val="center"/>
      </w:pPr>
      <w:r>
        <w:rPr>
          <w:noProof/>
          <w:lang w:eastAsia="ja-JP"/>
        </w:rPr>
        <w:drawing>
          <wp:inline distT="0" distB="0" distL="0" distR="0" wp14:anchorId="724E7933" wp14:editId="478C7D2F">
            <wp:extent cx="4049486" cy="4049486"/>
            <wp:effectExtent l="0" t="0" r="0" b="0"/>
            <wp:docPr id="13" name="Picture 13" title="cea_image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dpi="300">
                    <a:blip r:embed="rId34" cstate="print">
                      <a:extLst>
                        <a:ext uri="{28A0092B-C50C-407E-A947-70E740481C1C}">
                          <a14:useLocalDpi xmlns:a14="http://schemas.microsoft.com/office/drawing/2010/main" val="0"/>
                        </a:ext>
                      </a:extLst>
                    </a:blip>
                    <a:stretch>
                      <a:fillRect/>
                    </a:stretch>
                  </pic:blipFill>
                  <pic:spPr>
                    <a:xfrm>
                      <a:off x="0" y="0"/>
                      <a:ext cx="4049494" cy="4049494"/>
                    </a:xfrm>
                    <a:prstGeom prst="rect">
                      <a:avLst/>
                    </a:prstGeom>
                  </pic:spPr>
                </pic:pic>
              </a:graphicData>
            </a:graphic>
          </wp:inline>
        </w:drawing>
      </w:r>
    </w:p>
    <w:p w14:paraId="59AEEC1F" w14:textId="77777777" w:rsidR="00193E51" w:rsidRDefault="0002265D" w:rsidP="00193E51">
      <w:pPr>
        <w:pStyle w:val="Heading1"/>
        <w:pageBreakBefore/>
        <w:spacing w:before="0" w:after="0"/>
      </w:pPr>
      <w:bookmarkStart w:id="27" w:name="_Toc126317097"/>
      <w:r>
        <w:lastRenderedPageBreak/>
        <w:t>Region Defin</w:t>
      </w:r>
      <w:r>
        <w:t>i</w:t>
      </w:r>
      <w:r>
        <w:t>tion</w:t>
      </w:r>
      <w:bookmarkEnd w:id="27"/>
    </w:p>
    <w:tbl>
      <w:tblPr>
        <w:tblW w:w="5000" w:type="pct"/>
        <w:jc w:val="center"/>
        <w:tblCellMar>
          <w:top w:w="30" w:type="dxa"/>
          <w:left w:w="50" w:type="dxa"/>
          <w:bottom w:w="30" w:type="dxa"/>
          <w:right w:w="50" w:type="dxa"/>
        </w:tblCellMar>
        <w:tblLook w:val="04A0" w:firstRow="1" w:lastRow="0" w:firstColumn="1" w:lastColumn="0" w:noHBand="0" w:noVBand="1"/>
      </w:tblPr>
      <w:tblGrid>
        <w:gridCol w:w="5041"/>
        <w:gridCol w:w="429"/>
        <w:gridCol w:w="5042"/>
      </w:tblGrid>
      <w:tr w:rsidR="00D47DA4" w14:paraId="2F909B50" w14:textId="77777777">
        <w:trPr>
          <w:tblHeader/>
          <w:jc w:val="center"/>
        </w:trPr>
        <w:tc>
          <w:tcPr>
            <w:tcW w:w="0" w:type="auto"/>
            <w:gridSpan w:val="3"/>
            <w:vAlign w:val="center"/>
          </w:tcPr>
          <w:p w14:paraId="26A553E7" w14:textId="77777777" w:rsidR="00D47DA4" w:rsidRDefault="0002265D">
            <w:pPr>
              <w:spacing w:after="0"/>
            </w:pPr>
            <w:r>
              <w:rPr>
                <w:b/>
                <w:sz w:val="18"/>
              </w:rPr>
              <w:t>Columbus, GA-AL MSA is defined as the following counties:</w:t>
            </w:r>
          </w:p>
        </w:tc>
      </w:tr>
      <w:tr w:rsidR="00D47DA4" w14:paraId="5D9F461B" w14:textId="77777777">
        <w:trPr>
          <w:jc w:val="center"/>
        </w:trPr>
        <w:tc>
          <w:tcPr>
            <w:tcW w:w="2350" w:type="pct"/>
            <w:tcBorders>
              <w:bottom w:val="single" w:sz="2" w:space="0" w:color="D9D9D9"/>
            </w:tcBorders>
            <w:vAlign w:val="center"/>
          </w:tcPr>
          <w:p w14:paraId="59A31019" w14:textId="77777777" w:rsidR="00D47DA4" w:rsidRDefault="0002265D">
            <w:pPr>
              <w:spacing w:after="0"/>
            </w:pPr>
            <w:r>
              <w:rPr>
                <w:sz w:val="15"/>
              </w:rPr>
              <w:t>Russell County, Alabama</w:t>
            </w:r>
          </w:p>
        </w:tc>
        <w:tc>
          <w:tcPr>
            <w:tcW w:w="200" w:type="pct"/>
            <w:vAlign w:val="center"/>
          </w:tcPr>
          <w:p w14:paraId="5FAD6639" w14:textId="77777777" w:rsidR="00D47DA4" w:rsidRDefault="0002265D">
            <w:pPr>
              <w:spacing w:after="0"/>
              <w:jc w:val="right"/>
            </w:pPr>
          </w:p>
        </w:tc>
        <w:tc>
          <w:tcPr>
            <w:tcW w:w="2350" w:type="pct"/>
            <w:tcBorders>
              <w:bottom w:val="single" w:sz="2" w:space="0" w:color="D9D9D9"/>
            </w:tcBorders>
            <w:vAlign w:val="center"/>
          </w:tcPr>
          <w:p w14:paraId="1A377C11" w14:textId="77777777" w:rsidR="00D47DA4" w:rsidRDefault="0002265D">
            <w:pPr>
              <w:spacing w:after="0"/>
            </w:pPr>
            <w:r>
              <w:rPr>
                <w:sz w:val="15"/>
              </w:rPr>
              <w:t>Muscogee County, Georgia</w:t>
            </w:r>
          </w:p>
        </w:tc>
      </w:tr>
      <w:tr w:rsidR="00D47DA4" w14:paraId="2CB301BC" w14:textId="77777777">
        <w:trPr>
          <w:jc w:val="center"/>
        </w:trPr>
        <w:tc>
          <w:tcPr>
            <w:tcW w:w="2350" w:type="pct"/>
            <w:tcBorders>
              <w:bottom w:val="single" w:sz="2" w:space="0" w:color="D9D9D9"/>
            </w:tcBorders>
            <w:vAlign w:val="center"/>
          </w:tcPr>
          <w:p w14:paraId="425160E9" w14:textId="77777777" w:rsidR="00D47DA4" w:rsidRDefault="0002265D">
            <w:pPr>
              <w:spacing w:after="0"/>
            </w:pPr>
            <w:r>
              <w:rPr>
                <w:sz w:val="15"/>
              </w:rPr>
              <w:t>Chattahoochee County, Georgia</w:t>
            </w:r>
          </w:p>
        </w:tc>
        <w:tc>
          <w:tcPr>
            <w:tcW w:w="200" w:type="pct"/>
            <w:vAlign w:val="center"/>
          </w:tcPr>
          <w:p w14:paraId="46FFA216" w14:textId="77777777" w:rsidR="00D47DA4" w:rsidRDefault="0002265D">
            <w:pPr>
              <w:spacing w:after="0"/>
              <w:jc w:val="right"/>
            </w:pPr>
          </w:p>
        </w:tc>
        <w:tc>
          <w:tcPr>
            <w:tcW w:w="2350" w:type="pct"/>
            <w:tcBorders>
              <w:bottom w:val="single" w:sz="2" w:space="0" w:color="D9D9D9"/>
            </w:tcBorders>
            <w:vAlign w:val="center"/>
          </w:tcPr>
          <w:p w14:paraId="57F9FEDB" w14:textId="77777777" w:rsidR="00D47DA4" w:rsidRDefault="0002265D">
            <w:pPr>
              <w:spacing w:after="0"/>
            </w:pPr>
            <w:r>
              <w:rPr>
                <w:sz w:val="15"/>
              </w:rPr>
              <w:t>Stewart County, Georgia</w:t>
            </w:r>
          </w:p>
        </w:tc>
      </w:tr>
      <w:tr w:rsidR="00D47DA4" w14:paraId="3242D36A" w14:textId="77777777">
        <w:trPr>
          <w:jc w:val="center"/>
        </w:trPr>
        <w:tc>
          <w:tcPr>
            <w:tcW w:w="2350" w:type="pct"/>
            <w:tcBorders>
              <w:bottom w:val="single" w:sz="2" w:space="0" w:color="D9D9D9"/>
            </w:tcBorders>
            <w:vAlign w:val="center"/>
          </w:tcPr>
          <w:p w14:paraId="6A564B88" w14:textId="77777777" w:rsidR="00D47DA4" w:rsidRDefault="0002265D">
            <w:pPr>
              <w:spacing w:after="0"/>
            </w:pPr>
            <w:r>
              <w:rPr>
                <w:sz w:val="15"/>
              </w:rPr>
              <w:t xml:space="preserve">Harris County, </w:t>
            </w:r>
            <w:r>
              <w:rPr>
                <w:sz w:val="15"/>
              </w:rPr>
              <w:t>Georgia</w:t>
            </w:r>
          </w:p>
        </w:tc>
        <w:tc>
          <w:tcPr>
            <w:tcW w:w="200" w:type="pct"/>
            <w:vAlign w:val="center"/>
          </w:tcPr>
          <w:p w14:paraId="0B9C9021" w14:textId="77777777" w:rsidR="00D47DA4" w:rsidRDefault="0002265D">
            <w:pPr>
              <w:spacing w:after="0"/>
              <w:jc w:val="right"/>
            </w:pPr>
          </w:p>
        </w:tc>
        <w:tc>
          <w:tcPr>
            <w:tcW w:w="2350" w:type="pct"/>
            <w:tcBorders>
              <w:bottom w:val="single" w:sz="2" w:space="0" w:color="D9D9D9"/>
            </w:tcBorders>
            <w:vAlign w:val="center"/>
          </w:tcPr>
          <w:p w14:paraId="1051EECC" w14:textId="77777777" w:rsidR="00D47DA4" w:rsidRDefault="0002265D">
            <w:pPr>
              <w:spacing w:after="0"/>
            </w:pPr>
            <w:r>
              <w:rPr>
                <w:sz w:val="15"/>
              </w:rPr>
              <w:t>Talbot County, Georgia</w:t>
            </w:r>
          </w:p>
        </w:tc>
      </w:tr>
      <w:tr w:rsidR="00D47DA4" w14:paraId="0BD455A7" w14:textId="77777777">
        <w:trPr>
          <w:jc w:val="center"/>
        </w:trPr>
        <w:tc>
          <w:tcPr>
            <w:tcW w:w="2350" w:type="pct"/>
            <w:tcBorders>
              <w:bottom w:val="single" w:sz="2" w:space="0" w:color="D9D9D9"/>
            </w:tcBorders>
            <w:vAlign w:val="center"/>
          </w:tcPr>
          <w:p w14:paraId="48B5520A" w14:textId="77777777" w:rsidR="00D47DA4" w:rsidRDefault="0002265D">
            <w:pPr>
              <w:spacing w:after="0"/>
            </w:pPr>
            <w:r>
              <w:rPr>
                <w:sz w:val="15"/>
              </w:rPr>
              <w:t>Marion County, Georgia</w:t>
            </w:r>
          </w:p>
        </w:tc>
        <w:tc>
          <w:tcPr>
            <w:tcW w:w="200" w:type="pct"/>
            <w:vAlign w:val="center"/>
          </w:tcPr>
          <w:p w14:paraId="6F191CE0" w14:textId="77777777" w:rsidR="00D47DA4" w:rsidRDefault="0002265D">
            <w:pPr>
              <w:spacing w:after="0"/>
              <w:jc w:val="right"/>
            </w:pPr>
          </w:p>
        </w:tc>
        <w:tc>
          <w:tcPr>
            <w:tcW w:w="2350" w:type="pct"/>
            <w:tcBorders>
              <w:bottom w:val="single" w:sz="2" w:space="0" w:color="D9D9D9"/>
            </w:tcBorders>
            <w:vAlign w:val="center"/>
          </w:tcPr>
          <w:p w14:paraId="3175B603" w14:textId="77777777" w:rsidR="00D47DA4" w:rsidRDefault="0002265D">
            <w:pPr>
              <w:spacing w:after="0"/>
            </w:pPr>
          </w:p>
        </w:tc>
      </w:tr>
    </w:tbl>
    <w:p w14:paraId="6BE6A2DC" w14:textId="77777777" w:rsidR="00000000" w:rsidRDefault="0002265D"/>
    <w:p w14:paraId="108F640E" w14:textId="67FE231B" w:rsidR="004E29B3" w:rsidRDefault="004E29B3">
      <w:r>
        <w:br w:type="page"/>
      </w:r>
    </w:p>
    <w:p w14:paraId="12FEBD37" w14:textId="37978220" w:rsidR="004E29B3" w:rsidRDefault="004E29B3" w:rsidP="004E29B3">
      <w:pPr>
        <w:pStyle w:val="Heading1"/>
      </w:pPr>
      <w:bookmarkStart w:id="28" w:name="_Toc462141526"/>
      <w:bookmarkStart w:id="29" w:name="_Toc464134278"/>
      <w:bookmarkStart w:id="30" w:name="_Toc126317098"/>
      <w:r w:rsidRPr="00603BF2">
        <w:lastRenderedPageBreak/>
        <w:t>FAQ</w:t>
      </w:r>
      <w:bookmarkEnd w:id="28"/>
      <w:bookmarkEnd w:id="29"/>
      <w:bookmarkEnd w:id="30"/>
    </w:p>
    <w:p w14:paraId="29BBE47D" w14:textId="77777777" w:rsidR="005319BE" w:rsidRPr="005319BE" w:rsidRDefault="005319BE" w:rsidP="005319BE">
      <w:pPr>
        <w:rPr>
          <w:rFonts w:ascii="Arial" w:hAnsi="Arial" w:cs="Arial"/>
          <w:b/>
        </w:rPr>
      </w:pPr>
      <w:r w:rsidRPr="005319BE">
        <w:rPr>
          <w:rFonts w:ascii="Arial" w:hAnsi="Arial" w:cs="Arial"/>
          <w:b/>
        </w:rPr>
        <w:t>What is a location quotient?</w:t>
      </w:r>
    </w:p>
    <w:p w14:paraId="28394F1A" w14:textId="77777777" w:rsidR="005319BE" w:rsidRPr="005319BE" w:rsidRDefault="005319BE" w:rsidP="005319BE">
      <w:pPr>
        <w:ind w:left="432"/>
      </w:pPr>
      <w:r w:rsidRPr="005319BE">
        <w:t>A location quotient (LQ)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399C5B0F" w14:textId="77777777" w:rsidR="005319BE" w:rsidRPr="005319BE" w:rsidRDefault="005319BE" w:rsidP="005319BE">
      <w:pPr>
        <w:rPr>
          <w:rFonts w:ascii="Arial" w:hAnsi="Arial" w:cs="Arial"/>
          <w:b/>
        </w:rPr>
      </w:pPr>
      <w:r w:rsidRPr="005319BE">
        <w:rPr>
          <w:rFonts w:ascii="Arial" w:hAnsi="Arial" w:cs="Arial"/>
          <w:b/>
        </w:rPr>
        <w:t>What is separation demand?</w:t>
      </w:r>
    </w:p>
    <w:p w14:paraId="3E5E1448" w14:textId="77777777" w:rsidR="005319BE" w:rsidRPr="005319BE" w:rsidRDefault="005319BE" w:rsidP="005319BE">
      <w:pPr>
        <w:ind w:left="432"/>
      </w:pPr>
      <w:r w:rsidRPr="005319BE">
        <w:t>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The total projected demand for an occupation is the sum of the separation demand and the growth demand (which is the increase or decrease of jobs in an occupation expected due to expansion or contraction of the overall number of jobs in that occupation).</w:t>
      </w:r>
    </w:p>
    <w:p w14:paraId="3A3CF316" w14:textId="77777777" w:rsidR="005319BE" w:rsidRPr="005319BE" w:rsidRDefault="005319BE" w:rsidP="005319BE">
      <w:pPr>
        <w:rPr>
          <w:rFonts w:ascii="Arial" w:hAnsi="Arial" w:cs="Arial"/>
          <w:b/>
        </w:rPr>
      </w:pPr>
      <w:r w:rsidRPr="005319BE">
        <w:rPr>
          <w:rFonts w:ascii="Arial" w:hAnsi="Arial" w:cs="Arial"/>
          <w:b/>
        </w:rPr>
        <w:t>What is a cluster?</w:t>
      </w:r>
    </w:p>
    <w:p w14:paraId="4F46602B" w14:textId="77777777" w:rsidR="005319BE" w:rsidRPr="005319BE" w:rsidRDefault="005319BE" w:rsidP="005319BE">
      <w:pPr>
        <w:ind w:left="432"/>
      </w:pPr>
      <w:r w:rsidRPr="005319BE">
        <w:t xml:space="preserve">A cluster is a geographic concentration of interrelated industries or occupations. If a regional cluster has a location quotient of 1.25 or greater, the region is considered to possess a competitive advantage in that cluster. </w:t>
      </w:r>
    </w:p>
    <w:p w14:paraId="59E42EE8" w14:textId="77777777" w:rsidR="005319BE" w:rsidRPr="005319BE" w:rsidRDefault="005319BE" w:rsidP="005319BE">
      <w:pPr>
        <w:rPr>
          <w:rFonts w:ascii="Arial" w:hAnsi="Arial" w:cs="Arial"/>
          <w:b/>
        </w:rPr>
      </w:pPr>
      <w:r w:rsidRPr="005319BE">
        <w:rPr>
          <w:rFonts w:ascii="Arial" w:hAnsi="Arial" w:cs="Arial"/>
          <w:b/>
        </w:rPr>
        <w:t xml:space="preserve">What is the difference between industry wages and occupation wages? </w:t>
      </w:r>
    </w:p>
    <w:p w14:paraId="21E85998" w14:textId="77777777" w:rsidR="005319BE" w:rsidRPr="005319BE" w:rsidRDefault="005319BE" w:rsidP="005319BE">
      <w:pPr>
        <w:ind w:left="432"/>
      </w:pPr>
      <w:r w:rsidRPr="005319BE">
        <w:t xml:space="preserve">Industry wages and occupation wages are estimated via separate data sets, often the time periods being reported do not align, and wages are defined slightly differently in the two systems (for example, certain bonuses are included in the industry wages but not the occupation wages). It is therefore common that estimates of the average industry wages and average occupation wages in a region do not match exactly. </w:t>
      </w:r>
    </w:p>
    <w:p w14:paraId="69C1D17E" w14:textId="77777777" w:rsidR="005319BE" w:rsidRPr="005319BE" w:rsidRDefault="005319BE" w:rsidP="005319BE">
      <w:pPr>
        <w:rPr>
          <w:rFonts w:ascii="Arial" w:hAnsi="Arial" w:cs="Arial"/>
          <w:b/>
        </w:rPr>
      </w:pPr>
      <w:r w:rsidRPr="005319BE">
        <w:rPr>
          <w:rFonts w:ascii="Arial" w:hAnsi="Arial" w:cs="Arial"/>
          <w:b/>
        </w:rPr>
        <w:t>What is NAICS?</w:t>
      </w:r>
    </w:p>
    <w:p w14:paraId="4B8EAE3B" w14:textId="77777777" w:rsidR="005319BE" w:rsidRPr="005319BE" w:rsidRDefault="005319BE" w:rsidP="005319BE">
      <w:pPr>
        <w:ind w:left="432"/>
      </w:pPr>
      <w:r w:rsidRPr="005319BE">
        <w:t xml:space="preserve">The North American Industry Classification System (NAICS) is used to classify business establishments according to the type of economic activity. The NAICS Code comprises six levels, from the “all industry” level to the 6-digit level. The first two digits define the top level category, known as the “sector,” which is the level examined in this report. </w:t>
      </w:r>
    </w:p>
    <w:p w14:paraId="3BBEF702" w14:textId="77777777" w:rsidR="005319BE" w:rsidRPr="005319BE" w:rsidRDefault="005319BE" w:rsidP="005319BE">
      <w:pPr>
        <w:rPr>
          <w:rFonts w:ascii="Arial" w:hAnsi="Arial" w:cs="Arial"/>
          <w:b/>
        </w:rPr>
      </w:pPr>
      <w:r w:rsidRPr="005319BE">
        <w:rPr>
          <w:rFonts w:ascii="Arial" w:hAnsi="Arial" w:cs="Arial"/>
          <w:b/>
        </w:rPr>
        <w:t>What is SOC?</w:t>
      </w:r>
    </w:p>
    <w:p w14:paraId="2816DEF2" w14:textId="4C22DFCC" w:rsidR="005319BE" w:rsidRPr="005319BE" w:rsidRDefault="005319BE" w:rsidP="005319BE">
      <w:pPr>
        <w:ind w:left="432"/>
      </w:pPr>
      <w:r w:rsidRPr="005319BE">
        <w:t>The Standard Occupational Classification system (SOC) is used to classify workers into occupational categories. All workers are classified into one of over 8</w:t>
      </w:r>
      <w:r w:rsidR="00A071FE">
        <w:t>04</w:t>
      </w:r>
      <w:r w:rsidRPr="005319BE">
        <w:t xml:space="preserve"> occupations according to their occupational definition. To facilitate classification, occupations are combined to form 2</w:t>
      </w:r>
      <w:r w:rsidR="00A071FE">
        <w:t>2</w:t>
      </w:r>
      <w:r w:rsidRPr="005319BE">
        <w:t xml:space="preserve"> major groups, 9</w:t>
      </w:r>
      <w:r w:rsidR="00A071FE">
        <w:t>5</w:t>
      </w:r>
      <w:r w:rsidRPr="005319BE">
        <w:t xml:space="preserve"> minor groups, and 4</w:t>
      </w:r>
      <w:r w:rsidR="00A071FE">
        <w:t>52</w:t>
      </w:r>
      <w:r w:rsidRPr="005319BE">
        <w:t xml:space="preserve"> occupation groups. Each occupation group includes detailed occupations requiring similar job duties, skills, education, or experience. </w:t>
      </w:r>
    </w:p>
    <w:p w14:paraId="1073ADE1" w14:textId="77777777" w:rsidR="005319BE" w:rsidRDefault="005319BE" w:rsidP="005319BE"/>
    <w:p w14:paraId="40E23A8C" w14:textId="77777777" w:rsidR="005319BE" w:rsidRDefault="005319BE" w:rsidP="005319BE"/>
    <w:p w14:paraId="41ECF456" w14:textId="77777777" w:rsidR="005319BE" w:rsidRDefault="005319BE" w:rsidP="005319BE"/>
    <w:p w14:paraId="3A665B2A" w14:textId="77777777" w:rsidR="005319BE" w:rsidRPr="005319BE" w:rsidRDefault="005319BE" w:rsidP="005319BE">
      <w:pPr>
        <w:pStyle w:val="Heading4"/>
        <w:keepLines w:val="0"/>
        <w:spacing w:before="240" w:line="288" w:lineRule="auto"/>
        <w:rPr>
          <w:rFonts w:ascii="Arial" w:eastAsia="Times New Roman" w:hAnsi="Arial" w:cs="Times New Roman"/>
          <w:bCs/>
          <w:i w:val="0"/>
          <w:iCs w:val="0"/>
          <w:color w:val="auto"/>
          <w:sz w:val="16"/>
          <w:szCs w:val="28"/>
        </w:rPr>
      </w:pPr>
      <w:r w:rsidRPr="005319BE">
        <w:rPr>
          <w:rFonts w:ascii="Arial" w:eastAsia="Times New Roman" w:hAnsi="Arial" w:cs="Times New Roman"/>
          <w:bCs/>
          <w:i w:val="0"/>
          <w:iCs w:val="0"/>
          <w:color w:val="auto"/>
          <w:sz w:val="16"/>
          <w:szCs w:val="28"/>
        </w:rPr>
        <w:t>About This Report</w:t>
      </w:r>
    </w:p>
    <w:p w14:paraId="4A67CA42" w14:textId="060695DE" w:rsidR="00A06A2F" w:rsidRPr="00A06A2F" w:rsidRDefault="005319BE" w:rsidP="005319BE">
      <w:pPr>
        <w:pStyle w:val="SourceNote"/>
      </w:pPr>
      <w:r w:rsidRPr="005D2DB0">
        <w:t>This report and all da</w:t>
      </w:r>
      <w:r>
        <w:t>ta herein were</w:t>
      </w:r>
      <w:r w:rsidRPr="005D2DB0">
        <w:t xml:space="preserve"> produced by JobsEQ®, a product of Chmura Economics &amp; Analytics. The information contained herein was obtained from sources we believe to be reliable. However, we cannot guarantee its accuracy and completeness.</w:t>
      </w:r>
      <w:r w:rsidRPr="006E1C96">
        <w:rPr>
          <w:i/>
        </w:rPr>
        <w:t xml:space="preserve"> </w:t>
      </w:r>
    </w:p>
    <w:sectPr w:rsidR="00A06A2F" w:rsidRPr="00A06A2F"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3F7F2" w14:textId="77777777" w:rsidR="00B1326B" w:rsidRDefault="00B1326B" w:rsidP="00D87055">
      <w:pPr>
        <w:spacing w:after="0" w:line="240" w:lineRule="auto"/>
      </w:pPr>
      <w:r>
        <w:separator/>
      </w:r>
    </w:p>
  </w:endnote>
  <w:endnote w:type="continuationSeparator" w:id="0">
    <w:p w14:paraId="71C1149E" w14:textId="77777777" w:rsidR="00B1326B" w:rsidRDefault="00B1326B"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02265D">
                            <w:rPr>
                              <w:rFonts w:ascii="Arial" w:hAnsi="Arial" w:cs="Arial"/>
                              <w:b w:val="0"/>
                              <w:noProof/>
                              <w:color w:val="A6A6A6" w:themeColor="background1" w:themeShade="A6"/>
                              <w:sz w:val="20"/>
                            </w:rPr>
                            <w:t>17</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02265D">
                      <w:rPr>
                        <w:rFonts w:ascii="Arial" w:hAnsi="Arial" w:cs="Arial"/>
                        <w:b w:val="0"/>
                        <w:noProof/>
                        <w:color w:val="A6A6A6" w:themeColor="background1" w:themeShade="A6"/>
                        <w:sz w:val="20"/>
                      </w:rPr>
                      <w:t>17</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hyperlink r:id="rId3" w:history="1">
      <w:r w:rsidRPr="0061498F">
        <w:rPr>
          <w:rStyle w:val="Hyperlink"/>
          <w:color w:val="A6A6A6" w:themeColor="background1" w:themeShade="A6"/>
          <w:sz w:val="18"/>
          <w:u w:val="none"/>
        </w:rPr>
        <w:t>JobsEQ</w:t>
      </w:r>
    </w:hyperlink>
    <w:r w:rsidRPr="0061498F">
      <w:rPr>
        <w:color w:val="A6A6A6" w:themeColor="background1" w:themeShade="A6"/>
        <w:sz w:val="18"/>
      </w:rPr>
      <w:t xml:space="preserve">®, </w:t>
    </w:r>
    <w:hyperlink r:id="rId4"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2023</w:t>
    </w:r>
    <w:r w:rsidRPr="0061498F">
      <w:rPr>
        <w:rStyle w:val="Hyperlink"/>
        <w:color w:val="A6A6A6" w:themeColor="background1" w:themeShade="A6"/>
        <w:sz w:val="18"/>
        <w:szCs w:val="18"/>
        <w:u w:val="none"/>
      </w:rPr>
      <w:t xml:space="preserve"> </w:t>
    </w:r>
    <w:hyperlink r:id="rId5"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A4E3" w14:textId="77777777" w:rsidR="00B1326B" w:rsidRDefault="00B1326B" w:rsidP="00D87055">
      <w:pPr>
        <w:spacing w:after="0" w:line="240" w:lineRule="auto"/>
      </w:pPr>
      <w:r>
        <w:separator/>
      </w:r>
    </w:p>
  </w:footnote>
  <w:footnote w:type="continuationSeparator" w:id="0">
    <w:p w14:paraId="5098D340" w14:textId="77777777" w:rsidR="00B1326B" w:rsidRDefault="00B1326B"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2265D"/>
    <w:rsid w:val="000C0A47"/>
    <w:rsid w:val="000D6589"/>
    <w:rsid w:val="000E5246"/>
    <w:rsid w:val="000F2042"/>
    <w:rsid w:val="001235C0"/>
    <w:rsid w:val="001C0096"/>
    <w:rsid w:val="001C750C"/>
    <w:rsid w:val="001D50BC"/>
    <w:rsid w:val="0025185D"/>
    <w:rsid w:val="00251A6B"/>
    <w:rsid w:val="002824E7"/>
    <w:rsid w:val="00291315"/>
    <w:rsid w:val="002A5565"/>
    <w:rsid w:val="002D065E"/>
    <w:rsid w:val="002F025D"/>
    <w:rsid w:val="0030778C"/>
    <w:rsid w:val="00313C7B"/>
    <w:rsid w:val="0041485C"/>
    <w:rsid w:val="004822E4"/>
    <w:rsid w:val="00484606"/>
    <w:rsid w:val="004B30A4"/>
    <w:rsid w:val="004E189C"/>
    <w:rsid w:val="004E29B3"/>
    <w:rsid w:val="00510FD4"/>
    <w:rsid w:val="005319BE"/>
    <w:rsid w:val="00553FE9"/>
    <w:rsid w:val="0061498F"/>
    <w:rsid w:val="00637B9D"/>
    <w:rsid w:val="006F1BFC"/>
    <w:rsid w:val="006F2973"/>
    <w:rsid w:val="00700554"/>
    <w:rsid w:val="007629EF"/>
    <w:rsid w:val="00790E39"/>
    <w:rsid w:val="007B3B70"/>
    <w:rsid w:val="007F53B4"/>
    <w:rsid w:val="00841BBA"/>
    <w:rsid w:val="008C58FF"/>
    <w:rsid w:val="008E0EAC"/>
    <w:rsid w:val="009A7C59"/>
    <w:rsid w:val="00A06A2F"/>
    <w:rsid w:val="00A071FE"/>
    <w:rsid w:val="00A3531A"/>
    <w:rsid w:val="00A55896"/>
    <w:rsid w:val="00A61181"/>
    <w:rsid w:val="00A620EB"/>
    <w:rsid w:val="00AA2744"/>
    <w:rsid w:val="00AA546C"/>
    <w:rsid w:val="00B02AA5"/>
    <w:rsid w:val="00B1326B"/>
    <w:rsid w:val="00B53657"/>
    <w:rsid w:val="00B67233"/>
    <w:rsid w:val="00BC7D72"/>
    <w:rsid w:val="00C00536"/>
    <w:rsid w:val="00C511F2"/>
    <w:rsid w:val="00C530C3"/>
    <w:rsid w:val="00C67BAD"/>
    <w:rsid w:val="00CB7134"/>
    <w:rsid w:val="00D14002"/>
    <w:rsid w:val="00D70807"/>
    <w:rsid w:val="00D87055"/>
    <w:rsid w:val="00DD1F38"/>
    <w:rsid w:val="00E25A6B"/>
    <w:rsid w:val="00E83225"/>
    <w:rsid w:val="00E971E8"/>
    <w:rsid w:val="00FC57FF"/>
    <w:rsid w:val="00FD7B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nhideWhenUsed/>
    <w:qFormat/>
    <w:rsid w:val="005319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5319BE"/>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5319BE"/>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5319BE"/>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E97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s://www.coli.org/" TargetMode="External"/><Relationship Id="rId3" Type="http://schemas.openxmlformats.org/officeDocument/2006/relationships/styles" Target="styles.xml"/><Relationship Id="rId21" Type="http://schemas.openxmlformats.org/officeDocument/2006/relationships/hyperlink" Target="http://www.chmuraecon.com/jobseq" TargetMode="External"/><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http://www.chmuraecon.com/jobseq" TargetMode="External"/><Relationship Id="rId33"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chmuraecon.com/jobse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9.emf"/><Relationship Id="rId32"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emf"/><Relationship Id="rId28" Type="http://schemas.openxmlformats.org/officeDocument/2006/relationships/hyperlink" Target="http://www.chmuraecon.com/jobseq"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5" Type="http://schemas.openxmlformats.org/officeDocument/2006/relationships/hyperlink" Target="http://www.chmuraecon.com" TargetMode="External"/><Relationship Id="rId4" Type="http://schemas.openxmlformats.org/officeDocument/2006/relationships/hyperlink" Target="http://www.chmuraecon.com/jobs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5AA1-7658-443D-8995-679FDADA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cp:lastModifiedBy>
  <cp:revision>11</cp:revision>
  <cp:lastPrinted>2023-02-03T16:44:00Z</cp:lastPrinted>
  <dcterms:created xsi:type="dcterms:W3CDTF">2023-02-03T16:44:00Z</dcterms:created>
  <dcterms:modified xsi:type="dcterms:W3CDTF">2023-02-03T16:44:00Z</dcterms:modified>
</cp:coreProperties>
</file>